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5D96D8" w14:textId="7885B8A6" w:rsidR="00794271" w:rsidRPr="00674E2A" w:rsidRDefault="00D55A86" w:rsidP="00674E2A">
      <w:pPr>
        <w:pStyle w:val="Ttulo1"/>
        <w:spacing w:before="93" w:line="246" w:lineRule="exact"/>
        <w:ind w:left="0"/>
        <w:rPr>
          <w:rFonts w:eastAsia="Cambria" w:cs="Cambria"/>
          <w:b w:val="0"/>
          <w:bCs w:val="0"/>
          <w:i/>
          <w:iCs/>
          <w:kern w:val="16"/>
        </w:rPr>
      </w:pPr>
      <w:r w:rsidRPr="00674E2A">
        <w:rPr>
          <w:rFonts w:eastAsia="Cambria" w:cs="Cambria"/>
          <w:kern w:val="16"/>
        </w:rPr>
        <w:t xml:space="preserve">CONVENIO ESPECÍFICO DE COLABORACIÓN PARA LA REALIZACIÓN DE TRABAJOS FIN DE ESTUDIO </w:t>
      </w:r>
      <w:r w:rsidR="00991850" w:rsidRPr="00674E2A">
        <w:rPr>
          <w:rFonts w:eastAsia="Cambria" w:cs="Cambria"/>
          <w:kern w:val="16"/>
        </w:rPr>
        <w:br/>
      </w:r>
      <w:r w:rsidRPr="00674E2A">
        <w:rPr>
          <w:rFonts w:eastAsia="Cambria" w:cs="Cambria"/>
          <w:kern w:val="16"/>
        </w:rPr>
        <w:t>(GRADO</w:t>
      </w:r>
      <w:r w:rsidR="001570D3" w:rsidRPr="00674E2A">
        <w:rPr>
          <w:rFonts w:eastAsia="Cambria" w:cs="Cambria"/>
          <w:kern w:val="16"/>
        </w:rPr>
        <w:t xml:space="preserve"> </w:t>
      </w:r>
      <w:r w:rsidR="00991850" w:rsidRPr="00674E2A">
        <w:rPr>
          <w:rFonts w:eastAsia="Cambria" w:cs="Cambria"/>
          <w:kern w:val="16"/>
        </w:rPr>
        <w:t>O</w:t>
      </w:r>
      <w:r w:rsidR="001570D3" w:rsidRPr="00674E2A">
        <w:rPr>
          <w:rFonts w:eastAsia="Cambria" w:cs="Cambria"/>
          <w:kern w:val="16"/>
        </w:rPr>
        <w:t xml:space="preserve"> </w:t>
      </w:r>
      <w:r w:rsidRPr="00674E2A">
        <w:rPr>
          <w:rFonts w:eastAsia="Cambria" w:cs="Cambria"/>
          <w:kern w:val="16"/>
        </w:rPr>
        <w:t>MÁSTER)</w:t>
      </w:r>
      <w:r w:rsidR="001570D3" w:rsidRPr="00674E2A">
        <w:rPr>
          <w:rFonts w:eastAsia="Cambria" w:cs="Cambria"/>
          <w:kern w:val="16"/>
        </w:rPr>
        <w:t xml:space="preserve"> </w:t>
      </w:r>
      <w:r w:rsidRPr="00674E2A">
        <w:rPr>
          <w:rFonts w:eastAsia="Cambria" w:cs="Cambria"/>
          <w:kern w:val="16"/>
        </w:rPr>
        <w:t>ENTRE</w:t>
      </w:r>
      <w:r w:rsidR="001570D3" w:rsidRPr="00674E2A">
        <w:rPr>
          <w:rFonts w:eastAsia="Cambria" w:cs="Cambria"/>
          <w:kern w:val="16"/>
        </w:rPr>
        <w:t xml:space="preserve"> </w:t>
      </w:r>
      <w:r w:rsidRPr="00674E2A">
        <w:rPr>
          <w:rFonts w:eastAsia="Cambria" w:cs="Cambria"/>
          <w:kern w:val="16"/>
        </w:rPr>
        <w:t>LA</w:t>
      </w:r>
      <w:r w:rsidR="001570D3" w:rsidRPr="00674E2A">
        <w:rPr>
          <w:rFonts w:eastAsia="Cambria" w:cs="Cambria"/>
          <w:kern w:val="16"/>
        </w:rPr>
        <w:t xml:space="preserve"> </w:t>
      </w:r>
      <w:r w:rsidRPr="00674E2A">
        <w:rPr>
          <w:rFonts w:eastAsia="Cambria" w:cs="Cambria"/>
          <w:kern w:val="16"/>
        </w:rPr>
        <w:t>UNIVERSIDAD</w:t>
      </w:r>
      <w:r w:rsidR="001570D3" w:rsidRPr="00674E2A">
        <w:rPr>
          <w:rFonts w:eastAsia="Cambria" w:cs="Cambria"/>
          <w:kern w:val="16"/>
        </w:rPr>
        <w:t xml:space="preserve"> </w:t>
      </w:r>
      <w:r w:rsidRPr="00674E2A">
        <w:rPr>
          <w:rFonts w:eastAsia="Cambria" w:cs="Cambria"/>
          <w:kern w:val="16"/>
        </w:rPr>
        <w:t>DE</w:t>
      </w:r>
      <w:r w:rsidR="001570D3" w:rsidRPr="00674E2A">
        <w:rPr>
          <w:rFonts w:eastAsia="Cambria" w:cs="Cambria"/>
          <w:kern w:val="16"/>
        </w:rPr>
        <w:t xml:space="preserve"> </w:t>
      </w:r>
      <w:r w:rsidRPr="00674E2A">
        <w:rPr>
          <w:rFonts w:eastAsia="Cambria" w:cs="Cambria"/>
          <w:kern w:val="16"/>
        </w:rPr>
        <w:t>VIGO</w:t>
      </w:r>
      <w:r w:rsidR="001570D3" w:rsidRPr="00674E2A">
        <w:rPr>
          <w:rFonts w:eastAsia="Cambria" w:cs="Cambria"/>
          <w:kern w:val="16"/>
        </w:rPr>
        <w:t xml:space="preserve"> </w:t>
      </w:r>
      <w:r w:rsidRPr="00674E2A">
        <w:rPr>
          <w:rFonts w:eastAsia="Cambria" w:cs="Cambria"/>
          <w:kern w:val="16"/>
        </w:rPr>
        <w:t>Y</w:t>
      </w:r>
      <w:r w:rsidR="001570D3" w:rsidRPr="00674E2A">
        <w:rPr>
          <w:rFonts w:eastAsia="Cambria" w:cs="Cambria"/>
          <w:kern w:val="16"/>
        </w:rPr>
        <w:t xml:space="preserve"> </w:t>
      </w:r>
      <w:r w:rsidR="00124EA4">
        <w:rPr>
          <w:rFonts w:eastAsia="Cambria" w:cs="Cambria"/>
          <w:kern w:val="16"/>
        </w:rPr>
        <w:t xml:space="preserve">___________________________________________ </w:t>
      </w:r>
      <w:r w:rsidRPr="00124EA4">
        <w:rPr>
          <w:rFonts w:eastAsia="Cambria" w:cs="Cambria"/>
          <w:b w:val="0"/>
          <w:bCs w:val="0"/>
          <w:i/>
          <w:iCs/>
          <w:kern w:val="16"/>
          <w:shd w:val="clear" w:color="auto" w:fill="D9D9D9" w:themeFill="background1" w:themeFillShade="D9"/>
        </w:rPr>
        <w:t>(nombre de la empresa, centro de investigación u otra entidad colaboradora</w:t>
      </w:r>
      <w:r w:rsidR="00AE2C41" w:rsidRPr="00124EA4">
        <w:rPr>
          <w:rFonts w:eastAsia="Cambria" w:cs="Cambria"/>
          <w:b w:val="0"/>
          <w:bCs w:val="0"/>
          <w:i/>
          <w:iCs/>
          <w:kern w:val="16"/>
          <w:shd w:val="clear" w:color="auto" w:fill="D9D9D9" w:themeFill="background1" w:themeFillShade="D9"/>
        </w:rPr>
        <w:t xml:space="preserve"> externa</w:t>
      </w:r>
      <w:r w:rsidRPr="00124EA4">
        <w:rPr>
          <w:rFonts w:eastAsia="Cambria" w:cs="Cambria"/>
          <w:b w:val="0"/>
          <w:bCs w:val="0"/>
          <w:i/>
          <w:iCs/>
          <w:kern w:val="16"/>
          <w:shd w:val="clear" w:color="auto" w:fill="D9D9D9" w:themeFill="background1" w:themeFillShade="D9"/>
        </w:rPr>
        <w:t>)</w:t>
      </w:r>
    </w:p>
    <w:p w14:paraId="4F72DF50" w14:textId="5E04ACB5" w:rsidR="00794271" w:rsidRPr="00674E2A" w:rsidRDefault="00D55A86" w:rsidP="00674E2A">
      <w:pPr>
        <w:pStyle w:val="Ttulo2"/>
        <w:rPr>
          <w:kern w:val="16"/>
          <w:lang w:val="es-ES"/>
        </w:rPr>
      </w:pPr>
      <w:bookmarkStart w:id="0" w:name="SE_REUNEN"/>
      <w:bookmarkEnd w:id="0"/>
      <w:r w:rsidRPr="00674E2A">
        <w:rPr>
          <w:kern w:val="16"/>
          <w:lang w:val="es-ES"/>
        </w:rPr>
        <w:t>SE RE</w:t>
      </w:r>
      <w:r w:rsidR="00674E2A" w:rsidRPr="00674E2A">
        <w:rPr>
          <w:kern w:val="16"/>
          <w:lang w:val="es-ES"/>
        </w:rPr>
        <w:t>Ú</w:t>
      </w:r>
      <w:r w:rsidRPr="00674E2A">
        <w:rPr>
          <w:kern w:val="16"/>
          <w:lang w:val="es-ES"/>
        </w:rPr>
        <w:t>NEN</w:t>
      </w:r>
    </w:p>
    <w:p w14:paraId="36F22061" w14:textId="20B803D4" w:rsidR="00794271" w:rsidRPr="00674E2A" w:rsidRDefault="00D55A86" w:rsidP="00AE2C41">
      <w:pPr>
        <w:pStyle w:val="Pargrafo"/>
        <w:ind w:left="0"/>
        <w:rPr>
          <w:kern w:val="16"/>
          <w:shd w:val="clear" w:color="auto" w:fill="DDD9C3" w:themeFill="background2" w:themeFillShade="E6"/>
        </w:rPr>
      </w:pPr>
      <w:r w:rsidRPr="00674E2A">
        <w:rPr>
          <w:kern w:val="16"/>
        </w:rPr>
        <w:t xml:space="preserve">De una parte, don Manuel Joaquín </w:t>
      </w:r>
      <w:proofErr w:type="spellStart"/>
      <w:r w:rsidRPr="00674E2A">
        <w:rPr>
          <w:kern w:val="16"/>
        </w:rPr>
        <w:t>Reigosa</w:t>
      </w:r>
      <w:proofErr w:type="spellEnd"/>
      <w:r w:rsidRPr="00674E2A">
        <w:rPr>
          <w:kern w:val="16"/>
        </w:rPr>
        <w:t xml:space="preserve"> Roger, Rector Magnífico de la Universidad de Vigo, quien actúa en nombre y en representación de esa entidad en virtud de lo establecido en sus estatutos, y del nombramiento como rector por el </w:t>
      </w:r>
      <w:r w:rsidR="00674E2A" w:rsidRPr="00674E2A">
        <w:rPr>
          <w:kern w:val="16"/>
        </w:rPr>
        <w:t>D</w:t>
      </w:r>
      <w:r w:rsidRPr="00674E2A">
        <w:rPr>
          <w:kern w:val="16"/>
        </w:rPr>
        <w:t xml:space="preserve">ecreto </w:t>
      </w:r>
      <w:r w:rsidR="00674E2A" w:rsidRPr="00674E2A">
        <w:rPr>
          <w:kern w:val="16"/>
        </w:rPr>
        <w:t>110</w:t>
      </w:r>
      <w:r w:rsidRPr="00674E2A">
        <w:rPr>
          <w:kern w:val="16"/>
        </w:rPr>
        <w:t>/20</w:t>
      </w:r>
      <w:r w:rsidR="00674E2A" w:rsidRPr="00674E2A">
        <w:rPr>
          <w:kern w:val="16"/>
        </w:rPr>
        <w:t>22</w:t>
      </w:r>
      <w:r w:rsidRPr="00674E2A">
        <w:rPr>
          <w:kern w:val="16"/>
        </w:rPr>
        <w:t xml:space="preserve">, del </w:t>
      </w:r>
      <w:r w:rsidR="00674E2A" w:rsidRPr="00674E2A">
        <w:rPr>
          <w:kern w:val="16"/>
        </w:rPr>
        <w:t>9</w:t>
      </w:r>
      <w:r w:rsidRPr="00674E2A">
        <w:rPr>
          <w:kern w:val="16"/>
        </w:rPr>
        <w:t xml:space="preserve"> de </w:t>
      </w:r>
      <w:r w:rsidR="00674E2A" w:rsidRPr="00674E2A">
        <w:rPr>
          <w:kern w:val="16"/>
        </w:rPr>
        <w:t xml:space="preserve">junio </w:t>
      </w:r>
      <w:r w:rsidRPr="00674E2A">
        <w:rPr>
          <w:kern w:val="16"/>
        </w:rPr>
        <w:t>(DOG número 1</w:t>
      </w:r>
      <w:r w:rsidR="00674E2A" w:rsidRPr="00674E2A">
        <w:rPr>
          <w:kern w:val="16"/>
        </w:rPr>
        <w:t>17</w:t>
      </w:r>
      <w:r w:rsidRPr="00674E2A">
        <w:rPr>
          <w:kern w:val="16"/>
        </w:rPr>
        <w:t xml:space="preserve">, del </w:t>
      </w:r>
      <w:r w:rsidR="00674E2A" w:rsidRPr="00674E2A">
        <w:rPr>
          <w:kern w:val="16"/>
        </w:rPr>
        <w:t>20</w:t>
      </w:r>
      <w:r w:rsidRPr="00674E2A">
        <w:rPr>
          <w:kern w:val="16"/>
        </w:rPr>
        <w:t xml:space="preserve"> de junio</w:t>
      </w:r>
      <w:r w:rsidR="00991850" w:rsidRPr="00674E2A">
        <w:rPr>
          <w:kern w:val="16"/>
        </w:rPr>
        <w:t>)</w:t>
      </w:r>
      <w:r w:rsidR="00674E2A" w:rsidRPr="00674E2A">
        <w:rPr>
          <w:kern w:val="16"/>
        </w:rPr>
        <w:t>.</w:t>
      </w:r>
    </w:p>
    <w:p w14:paraId="332A32FA" w14:textId="5E8DEAE2" w:rsidR="00AE2C41" w:rsidRPr="00674E2A" w:rsidRDefault="00AE2C41" w:rsidP="00AE2C41">
      <w:pPr>
        <w:pStyle w:val="Pargrafo"/>
        <w:ind w:left="0"/>
        <w:rPr>
          <w:kern w:val="16"/>
          <w:shd w:val="clear" w:color="auto" w:fill="DDD9C3" w:themeFill="background2" w:themeFillShade="E6"/>
        </w:rPr>
      </w:pPr>
      <w:bookmarkStart w:id="1" w:name="_Hlk130461086"/>
      <w:r w:rsidRPr="00674E2A">
        <w:rPr>
          <w:kern w:val="16"/>
        </w:rPr>
        <w:t xml:space="preserve">De otra, D./Dña. </w:t>
      </w:r>
      <w:r w:rsidR="00FE2637">
        <w:rPr>
          <w:kern w:val="16"/>
        </w:rPr>
        <w:t xml:space="preserve">__________ </w:t>
      </w:r>
      <w:r w:rsidRPr="00FE2637">
        <w:rPr>
          <w:i/>
          <w:iCs/>
          <w:kern w:val="16"/>
          <w:highlight w:val="lightGray"/>
        </w:rPr>
        <w:t>(nombre y apellidos)</w:t>
      </w:r>
      <w:r w:rsidRPr="00674E2A">
        <w:rPr>
          <w:kern w:val="16"/>
        </w:rPr>
        <w:t xml:space="preserve">, actuando en calidad de </w:t>
      </w:r>
      <w:r w:rsidR="00FE2637">
        <w:rPr>
          <w:kern w:val="16"/>
        </w:rPr>
        <w:t xml:space="preserve">__________ </w:t>
      </w:r>
      <w:r w:rsidRPr="00FE2637">
        <w:rPr>
          <w:i/>
          <w:iCs/>
          <w:kern w:val="16"/>
          <w:highlight w:val="lightGray"/>
        </w:rPr>
        <w:t>(cargo)</w:t>
      </w:r>
      <w:r w:rsidRPr="00674E2A">
        <w:rPr>
          <w:kern w:val="16"/>
        </w:rPr>
        <w:t xml:space="preserve"> y en nombre y representación de </w:t>
      </w:r>
      <w:r w:rsidR="00FE2637">
        <w:rPr>
          <w:kern w:val="16"/>
        </w:rPr>
        <w:t xml:space="preserve">__________ </w:t>
      </w:r>
      <w:r w:rsidRPr="00FE2637">
        <w:rPr>
          <w:i/>
          <w:iCs/>
          <w:kern w:val="16"/>
          <w:highlight w:val="lightGray"/>
        </w:rPr>
        <w:t>(nom</w:t>
      </w:r>
      <w:r w:rsidR="001570D3" w:rsidRPr="00FE2637">
        <w:rPr>
          <w:i/>
          <w:iCs/>
          <w:kern w:val="16"/>
          <w:highlight w:val="lightGray"/>
        </w:rPr>
        <w:softHyphen/>
      </w:r>
      <w:r w:rsidRPr="00FE2637">
        <w:rPr>
          <w:i/>
          <w:iCs/>
          <w:kern w:val="16"/>
          <w:highlight w:val="lightGray"/>
        </w:rPr>
        <w:t>bre de la empresa, centro de investigación u otra entidad colaboradora externa)</w:t>
      </w:r>
      <w:r w:rsidRPr="00674E2A">
        <w:rPr>
          <w:kern w:val="16"/>
        </w:rPr>
        <w:t xml:space="preserve">, con NIF </w:t>
      </w:r>
      <w:r w:rsidR="00FE2637">
        <w:rPr>
          <w:kern w:val="16"/>
        </w:rPr>
        <w:t xml:space="preserve">_________ </w:t>
      </w:r>
      <w:r w:rsidRPr="00FE2637">
        <w:rPr>
          <w:i/>
          <w:iCs/>
          <w:kern w:val="16"/>
          <w:highlight w:val="lightGray"/>
        </w:rPr>
        <w:t>(NIF)</w:t>
      </w:r>
      <w:r w:rsidRPr="00674E2A">
        <w:rPr>
          <w:kern w:val="16"/>
        </w:rPr>
        <w:t xml:space="preserve"> y domicilio social en </w:t>
      </w:r>
      <w:r w:rsidR="00FE2637">
        <w:rPr>
          <w:kern w:val="16"/>
        </w:rPr>
        <w:t xml:space="preserve">__________ </w:t>
      </w:r>
      <w:r w:rsidRPr="00FE2637">
        <w:rPr>
          <w:i/>
          <w:iCs/>
          <w:kern w:val="16"/>
          <w:highlight w:val="lightGray"/>
        </w:rPr>
        <w:t>(calle, número, código postal y ciudad)</w:t>
      </w:r>
      <w:r w:rsidRPr="00674E2A">
        <w:rPr>
          <w:kern w:val="16"/>
        </w:rPr>
        <w:t>.</w:t>
      </w:r>
    </w:p>
    <w:bookmarkEnd w:id="1"/>
    <w:p w14:paraId="717AB49B" w14:textId="5C6D824E" w:rsidR="00794271" w:rsidRPr="00674E2A" w:rsidRDefault="00D55A86" w:rsidP="00674E2A">
      <w:pPr>
        <w:pStyle w:val="Ttulo2"/>
        <w:tabs>
          <w:tab w:val="left" w:pos="5660"/>
        </w:tabs>
        <w:rPr>
          <w:kern w:val="16"/>
          <w:lang w:val="es-ES"/>
        </w:rPr>
      </w:pPr>
      <w:r w:rsidRPr="00674E2A">
        <w:rPr>
          <w:kern w:val="16"/>
          <w:lang w:val="es-ES"/>
        </w:rPr>
        <w:t>EXPONEN:</w:t>
      </w:r>
      <w:r w:rsidR="00674E2A" w:rsidRPr="00674E2A">
        <w:rPr>
          <w:kern w:val="16"/>
          <w:lang w:val="es-ES"/>
        </w:rPr>
        <w:tab/>
      </w:r>
    </w:p>
    <w:p w14:paraId="5340A36C" w14:textId="19623EFD" w:rsidR="00794271" w:rsidRPr="00674E2A" w:rsidRDefault="00D55A86" w:rsidP="00AE2C41">
      <w:pPr>
        <w:pStyle w:val="Prrafodelista"/>
        <w:numPr>
          <w:ilvl w:val="0"/>
          <w:numId w:val="3"/>
        </w:numPr>
        <w:tabs>
          <w:tab w:val="left" w:pos="420"/>
        </w:tabs>
        <w:spacing w:before="1" w:line="276" w:lineRule="auto"/>
        <w:ind w:right="114" w:hanging="284"/>
        <w:jc w:val="both"/>
        <w:rPr>
          <w:kern w:val="16"/>
          <w:sz w:val="21"/>
        </w:rPr>
      </w:pPr>
      <w:r w:rsidRPr="00674E2A">
        <w:rPr>
          <w:kern w:val="16"/>
          <w:sz w:val="21"/>
        </w:rPr>
        <w:t>Que es voluntad de las partes colaborar en la última etapa formativa del estudiantado universitario apo</w:t>
      </w:r>
      <w:r w:rsidR="00674E2A">
        <w:rPr>
          <w:kern w:val="16"/>
          <w:sz w:val="21"/>
        </w:rPr>
        <w:softHyphen/>
      </w:r>
      <w:r w:rsidRPr="00674E2A">
        <w:rPr>
          <w:kern w:val="16"/>
          <w:sz w:val="21"/>
        </w:rPr>
        <w:t>yando a la realización de los trabajos de fin de estudios que se desarrollan como parte de las materias Trabajos fin de grado (en adelante TFG) y Trabajos Fin de Máster (en adelante TFM).</w:t>
      </w:r>
    </w:p>
    <w:p w14:paraId="71CA5520" w14:textId="77777777" w:rsidR="00794271" w:rsidRPr="00674E2A" w:rsidRDefault="00D55A86" w:rsidP="00AE2C41">
      <w:pPr>
        <w:pStyle w:val="Prrafodelista"/>
        <w:numPr>
          <w:ilvl w:val="0"/>
          <w:numId w:val="3"/>
        </w:numPr>
        <w:tabs>
          <w:tab w:val="left" w:pos="420"/>
        </w:tabs>
        <w:spacing w:before="117" w:line="276" w:lineRule="auto"/>
        <w:ind w:right="150" w:hanging="284"/>
        <w:jc w:val="both"/>
        <w:rPr>
          <w:kern w:val="16"/>
          <w:sz w:val="21"/>
        </w:rPr>
      </w:pPr>
      <w:r w:rsidRPr="00674E2A">
        <w:rPr>
          <w:kern w:val="16"/>
          <w:sz w:val="21"/>
        </w:rPr>
        <w:t>Que el TFG o TFM, son materias obligatorias del plan de estudios de los títulos oficiales de grado o máster, respectivamente. Su objetivo es permitir que el estudiantado desarrolle, aplique y demuestre parte de los conocimientos, capacidades y competencias adquiridos a lo largo de su formación académica.</w:t>
      </w:r>
    </w:p>
    <w:p w14:paraId="7A30A63B" w14:textId="72F2696E" w:rsidR="00794271" w:rsidRPr="00674E2A" w:rsidRDefault="00D55A86" w:rsidP="00AE2C41">
      <w:pPr>
        <w:pStyle w:val="Prrafodelista"/>
        <w:numPr>
          <w:ilvl w:val="0"/>
          <w:numId w:val="3"/>
        </w:numPr>
        <w:tabs>
          <w:tab w:val="left" w:pos="420"/>
        </w:tabs>
        <w:spacing w:before="120" w:line="276" w:lineRule="auto"/>
        <w:ind w:right="152" w:hanging="284"/>
        <w:jc w:val="both"/>
        <w:rPr>
          <w:kern w:val="16"/>
          <w:sz w:val="21"/>
        </w:rPr>
      </w:pPr>
      <w:r w:rsidRPr="00674E2A">
        <w:rPr>
          <w:kern w:val="16"/>
          <w:sz w:val="21"/>
        </w:rPr>
        <w:t>Que las materias TFG o TFM tienen una carga académica entre 6 y 30 créditos ECTS, las cuales se realizarán en la fase final del plan de estudios y están orientadas a la evaluación de competencias incluidas en la me</w:t>
      </w:r>
      <w:r w:rsidR="001570D3" w:rsidRPr="00674E2A">
        <w:rPr>
          <w:kern w:val="16"/>
          <w:sz w:val="21"/>
        </w:rPr>
        <w:softHyphen/>
      </w:r>
      <w:r w:rsidRPr="00674E2A">
        <w:rPr>
          <w:kern w:val="16"/>
          <w:sz w:val="21"/>
        </w:rPr>
        <w:t>moria del título.</w:t>
      </w:r>
    </w:p>
    <w:p w14:paraId="37661E25" w14:textId="38E9B9E1" w:rsidR="00794271" w:rsidRPr="00674E2A" w:rsidRDefault="00D55A86" w:rsidP="00AE2C41">
      <w:pPr>
        <w:pStyle w:val="Prrafodelista"/>
        <w:numPr>
          <w:ilvl w:val="0"/>
          <w:numId w:val="3"/>
        </w:numPr>
        <w:tabs>
          <w:tab w:val="left" w:pos="420"/>
        </w:tabs>
        <w:spacing w:before="121" w:line="276" w:lineRule="auto"/>
        <w:ind w:right="172" w:hanging="284"/>
        <w:jc w:val="both"/>
        <w:rPr>
          <w:kern w:val="16"/>
          <w:sz w:val="21"/>
        </w:rPr>
      </w:pPr>
      <w:r w:rsidRPr="00674E2A">
        <w:rPr>
          <w:kern w:val="16"/>
          <w:sz w:val="21"/>
        </w:rPr>
        <w:t>Que la propuesta de elaboración de un TFG o de un TFM por parte de un/una estudiante puede estar vinculada al trabajo desarrollado por una empresa, un centro de investigación, una universidad extranjera (como parte de un programa de movilidad) u otra institución externa (en adelante, entidades colabora</w:t>
      </w:r>
      <w:r w:rsidR="001570D3" w:rsidRPr="00674E2A">
        <w:rPr>
          <w:kern w:val="16"/>
          <w:sz w:val="21"/>
        </w:rPr>
        <w:softHyphen/>
      </w:r>
      <w:r w:rsidRPr="00674E2A">
        <w:rPr>
          <w:kern w:val="16"/>
          <w:sz w:val="21"/>
        </w:rPr>
        <w:t>doras).</w:t>
      </w:r>
    </w:p>
    <w:p w14:paraId="639F3CE4" w14:textId="04F8BB37" w:rsidR="00794271" w:rsidRPr="00674E2A" w:rsidRDefault="00D55A86" w:rsidP="00AE2C41">
      <w:pPr>
        <w:pStyle w:val="Prrafodelista"/>
        <w:numPr>
          <w:ilvl w:val="0"/>
          <w:numId w:val="3"/>
        </w:numPr>
        <w:tabs>
          <w:tab w:val="left" w:pos="420"/>
        </w:tabs>
        <w:spacing w:before="120" w:line="276" w:lineRule="auto"/>
        <w:ind w:right="172" w:hanging="284"/>
        <w:jc w:val="both"/>
        <w:rPr>
          <w:kern w:val="16"/>
          <w:sz w:val="21"/>
        </w:rPr>
      </w:pPr>
      <w:r w:rsidRPr="00674E2A">
        <w:rPr>
          <w:kern w:val="16"/>
          <w:sz w:val="21"/>
        </w:rPr>
        <w:t>Que el presente convenio tiene como objeto establecer un marco de colaboración entre las partes que apoye la ejecución de las materias TFG/</w:t>
      </w:r>
      <w:proofErr w:type="gramStart"/>
      <w:r w:rsidRPr="00674E2A">
        <w:rPr>
          <w:kern w:val="16"/>
          <w:sz w:val="21"/>
        </w:rPr>
        <w:t>TFM</w:t>
      </w:r>
      <w:r w:rsidR="004F3610">
        <w:rPr>
          <w:kern w:val="16"/>
          <w:sz w:val="21"/>
        </w:rPr>
        <w:t xml:space="preserve"> </w:t>
      </w:r>
      <w:r w:rsidRPr="00674E2A">
        <w:rPr>
          <w:kern w:val="16"/>
          <w:sz w:val="21"/>
        </w:rPr>
        <w:t>,a</w:t>
      </w:r>
      <w:proofErr w:type="gramEnd"/>
      <w:r w:rsidRPr="00674E2A">
        <w:rPr>
          <w:kern w:val="16"/>
          <w:sz w:val="21"/>
        </w:rPr>
        <w:t xml:space="preserve"> través de la realización de estancias en las instalaciones de entidades colaboradoras.</w:t>
      </w:r>
    </w:p>
    <w:p w14:paraId="6EEFF3A8" w14:textId="77777777" w:rsidR="00794271" w:rsidRPr="00674E2A" w:rsidRDefault="00D55A86" w:rsidP="00AE2C41">
      <w:pPr>
        <w:pStyle w:val="Prrafodelista"/>
        <w:numPr>
          <w:ilvl w:val="0"/>
          <w:numId w:val="3"/>
        </w:numPr>
        <w:tabs>
          <w:tab w:val="left" w:pos="420"/>
        </w:tabs>
        <w:spacing w:before="121" w:line="276" w:lineRule="auto"/>
        <w:ind w:right="153" w:hanging="284"/>
        <w:jc w:val="both"/>
        <w:rPr>
          <w:kern w:val="16"/>
          <w:sz w:val="21"/>
        </w:rPr>
      </w:pPr>
      <w:r w:rsidRPr="00674E2A">
        <w:rPr>
          <w:kern w:val="16"/>
          <w:sz w:val="21"/>
        </w:rPr>
        <w:t>Que el proyecto que se desarrolle como parte del TFG o del TFM al amparo del presente convenio se realizará bajo la dirección conjunta y coordinada de la Universidad y de la propia entidad colaboradora, en los términos recogidos tanto en las normativas para la elaboración del TFG y/o TFM de la universidad, como en los reglamentos propios de cada centro.</w:t>
      </w:r>
    </w:p>
    <w:p w14:paraId="06636567" w14:textId="4A62A3F9" w:rsidR="00794271" w:rsidRPr="00674E2A" w:rsidRDefault="00D55A86" w:rsidP="00AE2C41">
      <w:pPr>
        <w:pStyle w:val="Prrafodelista"/>
        <w:numPr>
          <w:ilvl w:val="0"/>
          <w:numId w:val="3"/>
        </w:numPr>
        <w:tabs>
          <w:tab w:val="left" w:pos="420"/>
        </w:tabs>
        <w:spacing w:before="120" w:line="276" w:lineRule="auto"/>
        <w:ind w:right="160" w:hanging="284"/>
        <w:jc w:val="both"/>
        <w:rPr>
          <w:kern w:val="16"/>
          <w:sz w:val="21"/>
        </w:rPr>
      </w:pPr>
      <w:r w:rsidRPr="00674E2A">
        <w:rPr>
          <w:kern w:val="16"/>
          <w:sz w:val="21"/>
        </w:rPr>
        <w:t>Que las estancias en entidades colaboradoras realizadas al amparo de este convenio no tendrán la consi</w:t>
      </w:r>
      <w:r w:rsidR="001570D3" w:rsidRPr="00674E2A">
        <w:rPr>
          <w:kern w:val="16"/>
          <w:sz w:val="21"/>
        </w:rPr>
        <w:softHyphen/>
      </w:r>
      <w:r w:rsidRPr="00674E2A">
        <w:rPr>
          <w:kern w:val="16"/>
          <w:sz w:val="21"/>
        </w:rPr>
        <w:t>deración de prácticas externas y por lo tanto no se rigen por la legislación vigente en materia de prácticas académicas externas.</w:t>
      </w:r>
    </w:p>
    <w:p w14:paraId="2E35CD27" w14:textId="29D3E4BC" w:rsidR="00794271" w:rsidRPr="00674E2A" w:rsidRDefault="00D55A86" w:rsidP="00674E2A">
      <w:pPr>
        <w:pStyle w:val="Pargrafo"/>
        <w:ind w:left="0"/>
        <w:rPr>
          <w:kern w:val="16"/>
        </w:rPr>
      </w:pPr>
      <w:bookmarkStart w:id="2" w:name="_Hlk130458217"/>
      <w:r w:rsidRPr="00674E2A">
        <w:rPr>
          <w:kern w:val="16"/>
        </w:rPr>
        <w:t>Por lo anteriormente expuesto, acuerdan firmar un convenio específico de colaboración que se regirá por las siguientes</w:t>
      </w:r>
    </w:p>
    <w:bookmarkEnd w:id="2"/>
    <w:p w14:paraId="77DD8BB6" w14:textId="77777777" w:rsidR="00657A70" w:rsidRDefault="00657A70">
      <w:pPr>
        <w:rPr>
          <w:rFonts w:eastAsia="Cambria" w:cs="Cambria"/>
          <w:b/>
          <w:bCs/>
          <w:kern w:val="16"/>
          <w:sz w:val="21"/>
          <w:szCs w:val="21"/>
        </w:rPr>
      </w:pPr>
      <w:r>
        <w:rPr>
          <w:kern w:val="16"/>
        </w:rPr>
        <w:br w:type="page"/>
      </w:r>
    </w:p>
    <w:p w14:paraId="27A1C284" w14:textId="47C551BD" w:rsidR="00794271" w:rsidRPr="00674E2A" w:rsidRDefault="00D55A86" w:rsidP="00674E2A">
      <w:pPr>
        <w:pStyle w:val="Ttulo2"/>
        <w:rPr>
          <w:kern w:val="16"/>
          <w:lang w:val="es-ES"/>
        </w:rPr>
      </w:pPr>
      <w:r w:rsidRPr="00674E2A">
        <w:rPr>
          <w:kern w:val="16"/>
          <w:lang w:val="es-ES"/>
        </w:rPr>
        <w:lastRenderedPageBreak/>
        <w:t>ESTIPULACIONES</w:t>
      </w:r>
    </w:p>
    <w:p w14:paraId="28D21D0D" w14:textId="77777777" w:rsidR="00991850" w:rsidRPr="00674E2A" w:rsidRDefault="00D55A86" w:rsidP="00124EA4">
      <w:pPr>
        <w:pStyle w:val="Ttulo3"/>
      </w:pPr>
      <w:r w:rsidRPr="00674E2A">
        <w:t>Primera. Acogimiento del alumnado</w:t>
      </w:r>
    </w:p>
    <w:p w14:paraId="151BB873" w14:textId="39C033E9" w:rsidR="00794271" w:rsidRPr="00674E2A" w:rsidRDefault="00D55A86" w:rsidP="00991850">
      <w:pPr>
        <w:pStyle w:val="Pargrafo"/>
        <w:rPr>
          <w:kern w:val="16"/>
          <w:shd w:val="clear" w:color="auto" w:fill="DDD9C3" w:themeFill="background2" w:themeFillShade="E6"/>
        </w:rPr>
      </w:pPr>
      <w:r w:rsidRPr="00674E2A">
        <w:rPr>
          <w:kern w:val="16"/>
        </w:rPr>
        <w:t>Cada TFG/TFM realizado al amparo de este convenio requerirá de la suscripción de un documento específico (Anexo I) que formalizará la estancia del alumnado en la entidad colaboradora y en el que se indicará la si</w:t>
      </w:r>
      <w:r w:rsidR="001570D3" w:rsidRPr="00674E2A">
        <w:rPr>
          <w:kern w:val="16"/>
        </w:rPr>
        <w:softHyphen/>
      </w:r>
      <w:r w:rsidRPr="00674E2A">
        <w:rPr>
          <w:kern w:val="16"/>
        </w:rPr>
        <w:t>guiente información:</w:t>
      </w:r>
    </w:p>
    <w:p w14:paraId="637FC66D" w14:textId="77777777" w:rsidR="00794271" w:rsidRPr="00FE2637" w:rsidRDefault="00D55A86" w:rsidP="00FE2637">
      <w:pPr>
        <w:pStyle w:val="Nivel4"/>
      </w:pPr>
      <w:r w:rsidRPr="00FE2637">
        <w:t>Datos del/de la estudiante.</w:t>
      </w:r>
    </w:p>
    <w:p w14:paraId="37EC3BB5" w14:textId="77777777" w:rsidR="00794271" w:rsidRPr="00FE2637" w:rsidRDefault="00D55A86" w:rsidP="00FE2637">
      <w:pPr>
        <w:pStyle w:val="Nivel4"/>
      </w:pPr>
      <w:r w:rsidRPr="00FE2637">
        <w:t>Datos de la entidad colaboradora donde se realizaría la estancia.</w:t>
      </w:r>
    </w:p>
    <w:p w14:paraId="7CBB6F1C" w14:textId="77777777" w:rsidR="00794271" w:rsidRPr="00FE2637" w:rsidRDefault="00D55A86" w:rsidP="00FE2637">
      <w:pPr>
        <w:pStyle w:val="Nivel4"/>
      </w:pPr>
      <w:r w:rsidRPr="00FE2637">
        <w:t>Datos de los/as directores/as del trabajo en la Universidad de Vigo.</w:t>
      </w:r>
    </w:p>
    <w:p w14:paraId="3DA275A4" w14:textId="77777777" w:rsidR="00794271" w:rsidRPr="00FE2637" w:rsidRDefault="00D55A86" w:rsidP="00FE2637">
      <w:pPr>
        <w:pStyle w:val="Nivel4"/>
      </w:pPr>
      <w:r w:rsidRPr="00FE2637">
        <w:t>Datos de los/as tutores/as en la entidad colaboradora.</w:t>
      </w:r>
    </w:p>
    <w:p w14:paraId="1C87E0C8" w14:textId="77777777" w:rsidR="00794271" w:rsidRPr="00FE2637" w:rsidRDefault="00D55A86" w:rsidP="00FE2637">
      <w:pPr>
        <w:pStyle w:val="Nivel4"/>
      </w:pPr>
      <w:r w:rsidRPr="00FE2637">
        <w:t>Datos del trabajo</w:t>
      </w:r>
    </w:p>
    <w:p w14:paraId="23C72815" w14:textId="77777777" w:rsidR="00794271" w:rsidRPr="00FE2637" w:rsidRDefault="00D55A86" w:rsidP="00FE2637">
      <w:pPr>
        <w:pStyle w:val="Nivel4"/>
      </w:pPr>
      <w:r w:rsidRPr="00FE2637">
        <w:t>Datos de la duración y horarios de la estancia</w:t>
      </w:r>
    </w:p>
    <w:p w14:paraId="450876C9" w14:textId="77777777" w:rsidR="00794271" w:rsidRPr="00674E2A" w:rsidRDefault="00D55A86" w:rsidP="00124EA4">
      <w:pPr>
        <w:pStyle w:val="Ttulo3"/>
      </w:pPr>
      <w:r w:rsidRPr="00674E2A">
        <w:t>Segunda. Relación entre el alumnado y las entidades colaboradoras</w:t>
      </w:r>
    </w:p>
    <w:p w14:paraId="70C1E3E5" w14:textId="75B637FB" w:rsidR="00794271" w:rsidRPr="00674E2A" w:rsidRDefault="00D55A86" w:rsidP="00991850">
      <w:pPr>
        <w:pStyle w:val="Pargrafo"/>
        <w:rPr>
          <w:kern w:val="16"/>
          <w:shd w:val="clear" w:color="auto" w:fill="DDD9C3" w:themeFill="background2" w:themeFillShade="E6"/>
        </w:rPr>
      </w:pPr>
      <w:r w:rsidRPr="00674E2A">
        <w:rPr>
          <w:kern w:val="16"/>
        </w:rPr>
        <w:t>La relación entre el alumnado y la entidad colaboradora donde realicen sus estancias, al amparo del presente convenio, no constituye un vínculo jurídico o relación laboral de ningún tipo, ni supone obligación a una con</w:t>
      </w:r>
      <w:r w:rsidR="001570D3" w:rsidRPr="00674E2A">
        <w:rPr>
          <w:kern w:val="16"/>
        </w:rPr>
        <w:softHyphen/>
      </w:r>
      <w:r w:rsidRPr="00674E2A">
        <w:rPr>
          <w:kern w:val="16"/>
        </w:rPr>
        <w:t>traprestación económica alguna para ninguna de las partes</w:t>
      </w:r>
      <w:r w:rsidRPr="00124EA4">
        <w:rPr>
          <w:kern w:val="16"/>
        </w:rPr>
        <w:t>.</w:t>
      </w:r>
    </w:p>
    <w:p w14:paraId="07A6A496" w14:textId="77777777" w:rsidR="00794271" w:rsidRPr="00674E2A" w:rsidRDefault="00D55A86" w:rsidP="00124EA4">
      <w:pPr>
        <w:pStyle w:val="Ttulo3"/>
      </w:pPr>
      <w:r w:rsidRPr="00674E2A">
        <w:t>Tercera. Compromisos de las partes</w:t>
      </w:r>
    </w:p>
    <w:p w14:paraId="1F04D12E" w14:textId="77777777" w:rsidR="00794271" w:rsidRPr="00674E2A" w:rsidRDefault="00D55A86" w:rsidP="001570D3">
      <w:pPr>
        <w:pStyle w:val="Pargrafo"/>
        <w:contextualSpacing/>
        <w:rPr>
          <w:kern w:val="16"/>
          <w:shd w:val="clear" w:color="auto" w:fill="DDD9C3" w:themeFill="background2" w:themeFillShade="E6"/>
        </w:rPr>
      </w:pPr>
      <w:r w:rsidRPr="00674E2A">
        <w:rPr>
          <w:kern w:val="16"/>
        </w:rPr>
        <w:t>La Universidad de Vigo se compromete a:</w:t>
      </w:r>
    </w:p>
    <w:p w14:paraId="16D99E84" w14:textId="5AA7A658" w:rsidR="00794271" w:rsidRPr="00674E2A" w:rsidRDefault="00D55A86" w:rsidP="00FE2637">
      <w:pPr>
        <w:pStyle w:val="Nivel4"/>
      </w:pPr>
      <w:r w:rsidRPr="00674E2A">
        <w:t>Nombrar por lo menos a un/a director/a del trabajo, de conformidad con la normativa específica que regula la materia, quien deberá colaborar con la persona designada como tutora en la entidad colabo</w:t>
      </w:r>
      <w:r w:rsidR="001570D3" w:rsidRPr="00674E2A">
        <w:softHyphen/>
      </w:r>
      <w:r w:rsidRPr="00674E2A">
        <w:t>radora para que el proyecto llegue a buen término.</w:t>
      </w:r>
    </w:p>
    <w:p w14:paraId="35A2E866" w14:textId="29B395C2" w:rsidR="00794271" w:rsidRPr="00674E2A" w:rsidRDefault="00D55A86" w:rsidP="00FE2637">
      <w:pPr>
        <w:pStyle w:val="Nivel4"/>
      </w:pPr>
      <w:r w:rsidRPr="00674E2A">
        <w:t>Establecer con la entidad colaboradora los objetivos y planificación del proyecto con carácter pre</w:t>
      </w:r>
      <w:r w:rsidR="00674E2A" w:rsidRPr="00674E2A">
        <w:softHyphen/>
      </w:r>
      <w:r w:rsidRPr="00674E2A">
        <w:t>vio al inicio de la estancia.</w:t>
      </w:r>
    </w:p>
    <w:p w14:paraId="45BA5E9B" w14:textId="415BF3B8" w:rsidR="00794271" w:rsidRPr="00674E2A" w:rsidRDefault="00D55A86" w:rsidP="00FE2637">
      <w:pPr>
        <w:pStyle w:val="Nivel4"/>
      </w:pPr>
      <w:r w:rsidRPr="00674E2A">
        <w:t>Informar el/la estudiante que participe en el desarrollo de las actuaciones previstas en este conve</w:t>
      </w:r>
      <w:r w:rsidR="00674E2A" w:rsidRPr="00674E2A">
        <w:softHyphen/>
      </w:r>
      <w:r w:rsidRPr="00674E2A">
        <w:t xml:space="preserve">nio del contenido </w:t>
      </w:r>
      <w:proofErr w:type="gramStart"/>
      <w:r w:rsidRPr="00674E2A">
        <w:t>del mismo</w:t>
      </w:r>
      <w:proofErr w:type="gramEnd"/>
      <w:r w:rsidRPr="00674E2A">
        <w:t>.</w:t>
      </w:r>
    </w:p>
    <w:p w14:paraId="19CC3A13" w14:textId="77777777" w:rsidR="00794271" w:rsidRPr="00674E2A" w:rsidRDefault="00D55A86" w:rsidP="00991850">
      <w:pPr>
        <w:pStyle w:val="Pargrafo"/>
        <w:rPr>
          <w:kern w:val="16"/>
          <w:shd w:val="clear" w:color="auto" w:fill="DDD9C3" w:themeFill="background2" w:themeFillShade="E6"/>
        </w:rPr>
      </w:pPr>
      <w:r w:rsidRPr="00674E2A">
        <w:rPr>
          <w:kern w:val="16"/>
        </w:rPr>
        <w:t>La entidad colaboradora se compromete a:</w:t>
      </w:r>
    </w:p>
    <w:p w14:paraId="4ADCB59B" w14:textId="4E32398F" w:rsidR="00794271" w:rsidRPr="00674E2A" w:rsidRDefault="00D55A86" w:rsidP="00FE2637">
      <w:pPr>
        <w:pStyle w:val="Nivel4"/>
      </w:pPr>
      <w:r w:rsidRPr="00674E2A">
        <w:t>Nombrar por lo menos a un/a tutor/a del trabajo, perteneciente a la entidad, que hará un segui</w:t>
      </w:r>
      <w:r w:rsidR="00674E2A" w:rsidRPr="00674E2A">
        <w:softHyphen/>
      </w:r>
      <w:r w:rsidRPr="00674E2A">
        <w:t>miento del programa del trabajo durante su estancia en la entidad colaboradora.</w:t>
      </w:r>
    </w:p>
    <w:p w14:paraId="102FD8D3" w14:textId="3F62DAA2" w:rsidR="00794271" w:rsidRPr="00674E2A" w:rsidRDefault="00D55A86" w:rsidP="00FE2637">
      <w:pPr>
        <w:pStyle w:val="Nivel4"/>
      </w:pPr>
      <w:r w:rsidRPr="00674E2A">
        <w:t>Facilitar al estudiantado los medios e instalaciones oportunas para poder desarrollar el proyecto acor</w:t>
      </w:r>
      <w:r w:rsidR="001570D3" w:rsidRPr="00674E2A">
        <w:softHyphen/>
      </w:r>
      <w:r w:rsidRPr="00674E2A">
        <w:t>dado.</w:t>
      </w:r>
    </w:p>
    <w:p w14:paraId="169DBE24" w14:textId="77777777" w:rsidR="00794271" w:rsidRPr="00674E2A" w:rsidRDefault="00D55A86" w:rsidP="00FE2637">
      <w:pPr>
        <w:pStyle w:val="Nivel4"/>
      </w:pPr>
      <w:r w:rsidRPr="00674E2A">
        <w:t>Orientar y ayudar al estudiantado a resolver sus dudas y dificultades.</w:t>
      </w:r>
    </w:p>
    <w:p w14:paraId="3C943A5A" w14:textId="77777777" w:rsidR="00794271" w:rsidRPr="00674E2A" w:rsidRDefault="00D55A86" w:rsidP="00FE2637">
      <w:pPr>
        <w:pStyle w:val="Nivel4"/>
      </w:pPr>
      <w:r w:rsidRPr="00674E2A">
        <w:t>Facilitar al estudiantado la tramitación de la documentación que se requiera para el desarrollo, depósito y defensa de su TFG/TFM.</w:t>
      </w:r>
    </w:p>
    <w:p w14:paraId="1D8F6F48" w14:textId="77777777" w:rsidR="00794271" w:rsidRPr="00674E2A" w:rsidRDefault="00D55A86" w:rsidP="00FE2637">
      <w:pPr>
        <w:pStyle w:val="Nivel4"/>
      </w:pPr>
      <w:r w:rsidRPr="00674E2A">
        <w:t>Informar a la Universidad en el caso de que se modifiquen las condiciones acordadas en el Anexo I vinculado a este convenio.</w:t>
      </w:r>
    </w:p>
    <w:p w14:paraId="5B92FF99" w14:textId="77777777" w:rsidR="00794271" w:rsidRPr="00674E2A" w:rsidRDefault="00D55A86" w:rsidP="00124EA4">
      <w:pPr>
        <w:pStyle w:val="Ttulo3"/>
      </w:pPr>
      <w:r w:rsidRPr="00674E2A">
        <w:t>Cuarta. Derechos y obligaciones del alumnado</w:t>
      </w:r>
    </w:p>
    <w:p w14:paraId="31648087" w14:textId="77777777" w:rsidR="00794271" w:rsidRPr="00674E2A" w:rsidRDefault="00D55A86" w:rsidP="00FE2637">
      <w:pPr>
        <w:pStyle w:val="Nivel4"/>
      </w:pPr>
      <w:r w:rsidRPr="00674E2A">
        <w:t>Realizar con diligencia y aprovechamiento su TFG o TFM, en las condiciones acordadas en el anexo I vinculado a este convenio.</w:t>
      </w:r>
    </w:p>
    <w:p w14:paraId="77A37CC1" w14:textId="77777777" w:rsidR="00794271" w:rsidRPr="00674E2A" w:rsidRDefault="00D55A86" w:rsidP="00FE2637">
      <w:pPr>
        <w:pStyle w:val="Nivel4"/>
      </w:pPr>
      <w:r w:rsidRPr="00674E2A">
        <w:t>Comunicar a los/as directores/as y tutores/as del TFG o del TFM cualquier incidencia que afecte a su correcto desarrollo.</w:t>
      </w:r>
    </w:p>
    <w:p w14:paraId="55F5DD6A" w14:textId="0BA35FE5" w:rsidR="00794271" w:rsidRPr="00674E2A" w:rsidRDefault="00D55A86" w:rsidP="00FE2637">
      <w:pPr>
        <w:pStyle w:val="Nivel4"/>
      </w:pPr>
      <w:r w:rsidRPr="00674E2A">
        <w:t>Guardar con absoluto rigor el secreto profesional y la confidencialidad respecto de la información re</w:t>
      </w:r>
      <w:r w:rsidR="001570D3" w:rsidRPr="00674E2A">
        <w:softHyphen/>
      </w:r>
      <w:r w:rsidRPr="00674E2A">
        <w:t>cogida durante y una vez terminada su estancia en la entidad colaboradora.</w:t>
      </w:r>
    </w:p>
    <w:p w14:paraId="543C1B86" w14:textId="5E452050" w:rsidR="00794271" w:rsidRPr="00674E2A" w:rsidRDefault="00D55A86" w:rsidP="00FE2637">
      <w:pPr>
        <w:pStyle w:val="Nivel4"/>
      </w:pPr>
      <w:r w:rsidRPr="00674E2A">
        <w:t>Conocer y aceptar las directrices establecidas en la entidad colaboradora en su política de seguri</w:t>
      </w:r>
      <w:r w:rsidR="00674E2A" w:rsidRPr="00674E2A">
        <w:softHyphen/>
      </w:r>
      <w:r w:rsidRPr="00674E2A">
        <w:t>dad, además de la normativa general en materia de protección de datos.</w:t>
      </w:r>
    </w:p>
    <w:p w14:paraId="20F8D2BA" w14:textId="77777777" w:rsidR="00794271" w:rsidRPr="00674E2A" w:rsidRDefault="00D55A86" w:rsidP="00FE2637">
      <w:pPr>
        <w:pStyle w:val="Nivel4"/>
      </w:pPr>
      <w:r w:rsidRPr="00674E2A">
        <w:t>Respetar las normas de funcionamiento, seguridad y prevención de riesgos laborales indicadas por la entidad colaboradora.</w:t>
      </w:r>
    </w:p>
    <w:p w14:paraId="04B8E465" w14:textId="4763DF1B" w:rsidR="00794271" w:rsidRPr="00674E2A" w:rsidRDefault="00D55A86" w:rsidP="00FE2637">
      <w:pPr>
        <w:pStyle w:val="Nivel4"/>
      </w:pPr>
      <w:r w:rsidRPr="00674E2A">
        <w:t>Percibir, de ser el caso, una contraprestación en concepto de bolsa o ayuda al estudio.</w:t>
      </w:r>
    </w:p>
    <w:p w14:paraId="25272071" w14:textId="77777777" w:rsidR="00657A70" w:rsidRDefault="00657A70">
      <w:pPr>
        <w:rPr>
          <w:rFonts w:eastAsia="Cambria" w:cs="Cambria"/>
          <w:b/>
          <w:bCs/>
          <w:kern w:val="16"/>
          <w:sz w:val="21"/>
          <w:szCs w:val="21"/>
        </w:rPr>
      </w:pPr>
      <w:r>
        <w:br w:type="page"/>
      </w:r>
    </w:p>
    <w:p w14:paraId="65148094" w14:textId="7B69CE95" w:rsidR="00794271" w:rsidRPr="00674E2A" w:rsidRDefault="00D55A86" w:rsidP="00124EA4">
      <w:pPr>
        <w:pStyle w:val="Ttulo3"/>
      </w:pPr>
      <w:r w:rsidRPr="00674E2A">
        <w:lastRenderedPageBreak/>
        <w:t>Quinta. Proyecto del trabajo</w:t>
      </w:r>
    </w:p>
    <w:p w14:paraId="5E95A0B4" w14:textId="77777777" w:rsidR="00794271" w:rsidRPr="00674E2A" w:rsidRDefault="00D55A86" w:rsidP="00674E2A">
      <w:pPr>
        <w:pStyle w:val="Pargrafo"/>
        <w:rPr>
          <w:kern w:val="16"/>
        </w:rPr>
      </w:pPr>
      <w:proofErr w:type="gramStart"/>
      <w:r w:rsidRPr="00674E2A">
        <w:rPr>
          <w:kern w:val="16"/>
        </w:rPr>
        <w:t>El proyecto a desarrollar</w:t>
      </w:r>
      <w:proofErr w:type="gramEnd"/>
      <w:r w:rsidRPr="00674E2A">
        <w:rPr>
          <w:kern w:val="16"/>
        </w:rPr>
        <w:t xml:space="preserve"> por el estudiantado en el TFG o en el TFM:</w:t>
      </w:r>
    </w:p>
    <w:p w14:paraId="2D430BA8" w14:textId="4566DC3E" w:rsidR="00794271" w:rsidRPr="00674E2A" w:rsidRDefault="00D55A86" w:rsidP="00FE2637">
      <w:pPr>
        <w:pStyle w:val="Nivel4"/>
      </w:pPr>
      <w:r w:rsidRPr="00674E2A">
        <w:t>Se recogerá en el anexo I vinculado a este convenio y deberá fijar el título aproximado y los obje</w:t>
      </w:r>
      <w:r w:rsidR="00674E2A">
        <w:softHyphen/>
      </w:r>
      <w:r w:rsidRPr="00674E2A">
        <w:t>ti</w:t>
      </w:r>
      <w:r w:rsidR="00674E2A" w:rsidRPr="00674E2A">
        <w:softHyphen/>
      </w:r>
      <w:r w:rsidRPr="00674E2A">
        <w:t xml:space="preserve">vos del </w:t>
      </w:r>
      <w:proofErr w:type="gramStart"/>
      <w:r w:rsidRPr="00674E2A">
        <w:t>trabajo</w:t>
      </w:r>
      <w:proofErr w:type="gramEnd"/>
      <w:r w:rsidRPr="00674E2A">
        <w:t xml:space="preserve"> así como una breve descripción de las actividades.</w:t>
      </w:r>
    </w:p>
    <w:p w14:paraId="002305F3" w14:textId="77777777" w:rsidR="00794271" w:rsidRPr="00674E2A" w:rsidRDefault="00D55A86" w:rsidP="00FE2637">
      <w:pPr>
        <w:pStyle w:val="Nivel4"/>
      </w:pPr>
      <w:r w:rsidRPr="00674E2A">
        <w:t>Deberá guardar relación directa con los contenidos adquiridos en los estudios cursados.</w:t>
      </w:r>
    </w:p>
    <w:p w14:paraId="5AA7ED8E" w14:textId="77777777" w:rsidR="00794271" w:rsidRPr="00674E2A" w:rsidRDefault="00D55A86" w:rsidP="00FE2637">
      <w:pPr>
        <w:pStyle w:val="Nivel4"/>
      </w:pPr>
      <w:r w:rsidRPr="00674E2A">
        <w:t>Será independiente y estará diferenciado del proyecto formativo que, de ser el caso, se realizó como parte de unas prácticas externas en la misma entidad colaboradora.</w:t>
      </w:r>
    </w:p>
    <w:p w14:paraId="775135DA" w14:textId="0C4BC7F8" w:rsidR="00794271" w:rsidRPr="00674E2A" w:rsidRDefault="00D55A86" w:rsidP="00FE2637">
      <w:pPr>
        <w:pStyle w:val="Nivel4"/>
      </w:pPr>
      <w:r w:rsidRPr="00674E2A">
        <w:t>Deberá desarrollarse dentro de los límites establecidos por el ordenamiento jurídico, entre los que des</w:t>
      </w:r>
      <w:r w:rsidR="001570D3" w:rsidRPr="00674E2A">
        <w:softHyphen/>
      </w:r>
      <w:r w:rsidRPr="00674E2A">
        <w:t>tacan los derivados de los compromisos éticos asumidos por la comunidad científica y las nor</w:t>
      </w:r>
      <w:r w:rsidR="00674E2A">
        <w:softHyphen/>
      </w:r>
      <w:r w:rsidRPr="00674E2A">
        <w:t>mas deon</w:t>
      </w:r>
      <w:r w:rsidR="001570D3" w:rsidRPr="00674E2A">
        <w:softHyphen/>
      </w:r>
      <w:r w:rsidRPr="00674E2A">
        <w:t>tológicas.</w:t>
      </w:r>
    </w:p>
    <w:p w14:paraId="018BEF8C" w14:textId="72105D66" w:rsidR="00794271" w:rsidRPr="00674E2A" w:rsidRDefault="00D55A86" w:rsidP="00124EA4">
      <w:pPr>
        <w:pStyle w:val="Ttulo3"/>
      </w:pPr>
      <w:r w:rsidRPr="00674E2A">
        <w:t>Sexta.</w:t>
      </w:r>
      <w:r w:rsidR="001570D3" w:rsidRPr="00674E2A">
        <w:t xml:space="preserve"> O</w:t>
      </w:r>
      <w:r w:rsidRPr="00674E2A">
        <w:t>ferta y demanda de proyectos</w:t>
      </w:r>
    </w:p>
    <w:p w14:paraId="7071915E" w14:textId="77777777" w:rsidR="00794271" w:rsidRPr="00674E2A" w:rsidRDefault="00D55A86" w:rsidP="001570D3">
      <w:pPr>
        <w:pStyle w:val="Pargrafo"/>
        <w:rPr>
          <w:kern w:val="16"/>
          <w:shd w:val="clear" w:color="auto" w:fill="DDD9C3" w:themeFill="background2" w:themeFillShade="E6"/>
        </w:rPr>
      </w:pPr>
      <w:r w:rsidRPr="00674E2A">
        <w:rPr>
          <w:kern w:val="16"/>
        </w:rPr>
        <w:t>La oferta de esta tipología de trabajos de fin de estudios estará gestionada por la escuela o por la facultad de la Universidad de Vigo al que esté adscrita la titulación y el plan de estudios al que pertenezca la materia TFG o TFM en la que esté matriculado el estudiantado interesado en su realización. En algunos casos, las entidades colaboradoras podrán proponer ofertas de proyectos, los cuales serán sometidos a la consideración de los centros docentes (en el caso de TFG) o bien de las comisiones académicas del máster (en el caso de TFM), para valorar su idoneidad y entidad académica como trabajo fin de estudios antes de ofertarlos.</w:t>
      </w:r>
    </w:p>
    <w:p w14:paraId="4776278A" w14:textId="44CA0D63" w:rsidR="00794271" w:rsidRPr="00124EA4" w:rsidRDefault="00D55A86" w:rsidP="00124EA4">
      <w:pPr>
        <w:pStyle w:val="Ttulo3"/>
      </w:pPr>
      <w:r w:rsidRPr="00674E2A">
        <w:t>Séptima.</w:t>
      </w:r>
      <w:r w:rsidR="00991850" w:rsidRPr="00674E2A">
        <w:t xml:space="preserve"> </w:t>
      </w:r>
      <w:r w:rsidRPr="00674E2A">
        <w:t>Duración</w:t>
      </w:r>
      <w:r w:rsidR="00991850" w:rsidRPr="00674E2A">
        <w:t xml:space="preserve"> </w:t>
      </w:r>
      <w:r w:rsidRPr="00674E2A">
        <w:t>y</w:t>
      </w:r>
      <w:r w:rsidR="00991850" w:rsidRPr="00674E2A">
        <w:t xml:space="preserve"> </w:t>
      </w:r>
      <w:r w:rsidRPr="00674E2A">
        <w:t>horario</w:t>
      </w:r>
    </w:p>
    <w:p w14:paraId="1AD7A9C2" w14:textId="77777777" w:rsidR="00794271" w:rsidRPr="00674E2A" w:rsidRDefault="00D55A86" w:rsidP="001570D3">
      <w:pPr>
        <w:pStyle w:val="Pargrafo"/>
        <w:rPr>
          <w:kern w:val="16"/>
          <w:shd w:val="clear" w:color="auto" w:fill="DDD9C3" w:themeFill="background2" w:themeFillShade="E6"/>
        </w:rPr>
      </w:pPr>
      <w:r w:rsidRPr="00674E2A">
        <w:rPr>
          <w:kern w:val="16"/>
        </w:rPr>
        <w:t>La duración de la estancia en una entidad colaboradora para apoyar la realización de un trabajo de fin de estudios no podrá superar los créditos indicados para la materia en la memoria de verificación do título.</w:t>
      </w:r>
    </w:p>
    <w:p w14:paraId="5E983C09" w14:textId="77777777" w:rsidR="00794271" w:rsidRPr="00674E2A" w:rsidRDefault="00D55A86" w:rsidP="001570D3">
      <w:pPr>
        <w:pStyle w:val="Pargrafo"/>
        <w:rPr>
          <w:kern w:val="16"/>
          <w:shd w:val="clear" w:color="auto" w:fill="DDD9C3" w:themeFill="background2" w:themeFillShade="E6"/>
        </w:rPr>
      </w:pPr>
      <w:r w:rsidRPr="00674E2A">
        <w:rPr>
          <w:kern w:val="16"/>
        </w:rPr>
        <w:t xml:space="preserve">El horario de permanencia del alumno/de la alumna, en la entidad colaboradora se establecerá de acuerdo con las características de </w:t>
      </w:r>
      <w:proofErr w:type="gramStart"/>
      <w:r w:rsidRPr="00674E2A">
        <w:rPr>
          <w:kern w:val="16"/>
        </w:rPr>
        <w:t>las mismas</w:t>
      </w:r>
      <w:proofErr w:type="gramEnd"/>
      <w:r w:rsidRPr="00674E2A">
        <w:rPr>
          <w:kern w:val="16"/>
        </w:rPr>
        <w:t xml:space="preserve"> y la disponibilidad de la entidad colaboradora, y quedarán reflejadas en el anexo I vinculado a este convenio.</w:t>
      </w:r>
    </w:p>
    <w:p w14:paraId="114406D4" w14:textId="24487559" w:rsidR="00794271" w:rsidRPr="00674E2A" w:rsidRDefault="00D55A86" w:rsidP="001570D3">
      <w:pPr>
        <w:pStyle w:val="Pargrafo"/>
        <w:rPr>
          <w:kern w:val="16"/>
          <w:shd w:val="clear" w:color="auto" w:fill="DDD9C3" w:themeFill="background2" w:themeFillShade="E6"/>
        </w:rPr>
      </w:pPr>
      <w:r w:rsidRPr="00674E2A">
        <w:rPr>
          <w:kern w:val="16"/>
        </w:rPr>
        <w:t>El régimen de asistencias tendrá que incluir la regulación que permita al alumnado cumplir con</w:t>
      </w:r>
      <w:r w:rsidR="001570D3" w:rsidRPr="00674E2A">
        <w:rPr>
          <w:kern w:val="16"/>
        </w:rPr>
        <w:t xml:space="preserve"> </w:t>
      </w:r>
      <w:r w:rsidRPr="00674E2A">
        <w:rPr>
          <w:kern w:val="16"/>
        </w:rPr>
        <w:t>sus respon</w:t>
      </w:r>
      <w:r w:rsidR="00674E2A" w:rsidRPr="00674E2A">
        <w:rPr>
          <w:kern w:val="16"/>
        </w:rPr>
        <w:softHyphen/>
      </w:r>
      <w:r w:rsidRPr="00674E2A">
        <w:rPr>
          <w:kern w:val="16"/>
        </w:rPr>
        <w:t>sabilidades académicas, formativa y de representación y participación y a conciliar, en el</w:t>
      </w:r>
      <w:r w:rsidR="001570D3" w:rsidRPr="00674E2A">
        <w:rPr>
          <w:kern w:val="16"/>
        </w:rPr>
        <w:t xml:space="preserve"> </w:t>
      </w:r>
      <w:r w:rsidRPr="00674E2A">
        <w:rPr>
          <w:kern w:val="16"/>
        </w:rPr>
        <w:t>caso</w:t>
      </w:r>
      <w:r w:rsidR="001570D3" w:rsidRPr="00674E2A">
        <w:rPr>
          <w:kern w:val="16"/>
        </w:rPr>
        <w:t xml:space="preserve"> </w:t>
      </w:r>
      <w:r w:rsidRPr="00674E2A">
        <w:rPr>
          <w:kern w:val="16"/>
        </w:rPr>
        <w:t>del alumnado con discapacidad, la realización de las estancias con aquellas</w:t>
      </w:r>
      <w:r w:rsidR="001570D3" w:rsidRPr="00674E2A">
        <w:rPr>
          <w:kern w:val="16"/>
        </w:rPr>
        <w:t xml:space="preserve"> </w:t>
      </w:r>
      <w:r w:rsidRPr="00674E2A">
        <w:rPr>
          <w:kern w:val="16"/>
        </w:rPr>
        <w:t>actividades</w:t>
      </w:r>
      <w:r w:rsidR="001570D3" w:rsidRPr="00674E2A">
        <w:rPr>
          <w:kern w:val="16"/>
        </w:rPr>
        <w:t xml:space="preserve"> </w:t>
      </w:r>
      <w:r w:rsidRPr="00674E2A">
        <w:rPr>
          <w:kern w:val="16"/>
        </w:rPr>
        <w:t>y</w:t>
      </w:r>
      <w:r w:rsidR="001570D3" w:rsidRPr="00674E2A">
        <w:rPr>
          <w:kern w:val="16"/>
        </w:rPr>
        <w:t xml:space="preserve"> </w:t>
      </w:r>
      <w:r w:rsidRPr="00674E2A">
        <w:rPr>
          <w:kern w:val="16"/>
        </w:rPr>
        <w:t>situaciones personales</w:t>
      </w:r>
      <w:r w:rsidR="001570D3" w:rsidRPr="00674E2A">
        <w:rPr>
          <w:kern w:val="16"/>
        </w:rPr>
        <w:t xml:space="preserve"> </w:t>
      </w:r>
      <w:r w:rsidRPr="00674E2A">
        <w:rPr>
          <w:kern w:val="16"/>
        </w:rPr>
        <w:t>derivadas</w:t>
      </w:r>
      <w:r w:rsidR="001570D3" w:rsidRPr="00674E2A">
        <w:rPr>
          <w:kern w:val="16"/>
        </w:rPr>
        <w:t xml:space="preserve"> </w:t>
      </w:r>
      <w:r w:rsidRPr="00674E2A">
        <w:rPr>
          <w:kern w:val="16"/>
        </w:rPr>
        <w:t>o</w:t>
      </w:r>
      <w:r w:rsidR="001570D3" w:rsidRPr="00674E2A">
        <w:rPr>
          <w:kern w:val="16"/>
        </w:rPr>
        <w:t xml:space="preserve"> </w:t>
      </w:r>
      <w:r w:rsidRPr="00674E2A">
        <w:rPr>
          <w:kern w:val="16"/>
        </w:rPr>
        <w:t>conectadas</w:t>
      </w:r>
      <w:r w:rsidR="001570D3" w:rsidRPr="00674E2A">
        <w:rPr>
          <w:kern w:val="16"/>
        </w:rPr>
        <w:t xml:space="preserve"> </w:t>
      </w:r>
      <w:r w:rsidRPr="00674E2A">
        <w:rPr>
          <w:kern w:val="16"/>
        </w:rPr>
        <w:t>con</w:t>
      </w:r>
      <w:r w:rsidR="001570D3" w:rsidRPr="00674E2A">
        <w:rPr>
          <w:kern w:val="16"/>
        </w:rPr>
        <w:t xml:space="preserve"> </w:t>
      </w:r>
      <w:r w:rsidRPr="00674E2A">
        <w:rPr>
          <w:kern w:val="16"/>
        </w:rPr>
        <w:t>su discapacidad, previa comunicación con la antelación suficiente, a la entidad colaboradora.</w:t>
      </w:r>
    </w:p>
    <w:p w14:paraId="57C82098" w14:textId="77777777" w:rsidR="00794271" w:rsidRPr="00674E2A" w:rsidRDefault="00D55A86" w:rsidP="00124EA4">
      <w:pPr>
        <w:pStyle w:val="Ttulo3"/>
      </w:pPr>
      <w:r w:rsidRPr="00674E2A">
        <w:t>Octava. Propiedad intelectual</w:t>
      </w:r>
    </w:p>
    <w:p w14:paraId="33975C08" w14:textId="77777777" w:rsidR="00794271" w:rsidRPr="00674E2A" w:rsidRDefault="00D55A86" w:rsidP="00674E2A">
      <w:pPr>
        <w:pStyle w:val="Pargrafo"/>
        <w:rPr>
          <w:kern w:val="16"/>
        </w:rPr>
      </w:pPr>
      <w:r w:rsidRPr="00674E2A">
        <w:rPr>
          <w:kern w:val="16"/>
        </w:rPr>
        <w:t>La propiedad intelectual e industrial se ajustará a los términos establecidos en la legislación reguladora de la materia.</w:t>
      </w:r>
    </w:p>
    <w:p w14:paraId="6AD49D4A" w14:textId="50EC0CA9" w:rsidR="00794271" w:rsidRPr="00674E2A" w:rsidRDefault="00D55A86" w:rsidP="00124EA4">
      <w:pPr>
        <w:pStyle w:val="Ttulo3"/>
      </w:pPr>
      <w:r w:rsidRPr="00674E2A">
        <w:t>Novena.</w:t>
      </w:r>
      <w:r w:rsidR="00991850" w:rsidRPr="00674E2A">
        <w:t xml:space="preserve"> </w:t>
      </w:r>
      <w:r w:rsidRPr="00674E2A">
        <w:t>Confidencialidad</w:t>
      </w:r>
    </w:p>
    <w:p w14:paraId="79A301E3" w14:textId="48197F26" w:rsidR="00794271" w:rsidRPr="00674E2A" w:rsidRDefault="00D55A86" w:rsidP="001570D3">
      <w:pPr>
        <w:pStyle w:val="Pargrafo"/>
        <w:rPr>
          <w:kern w:val="16"/>
          <w:shd w:val="clear" w:color="auto" w:fill="DDD9C3" w:themeFill="background2" w:themeFillShade="E6"/>
        </w:rPr>
      </w:pPr>
      <w:r w:rsidRPr="00674E2A">
        <w:rPr>
          <w:kern w:val="16"/>
        </w:rPr>
        <w:t xml:space="preserve">Los trabajos realizados en las instalaciones de una entidad colaboradora podrán contener información </w:t>
      </w:r>
      <w:proofErr w:type="gramStart"/>
      <w:r w:rsidRPr="00674E2A">
        <w:rPr>
          <w:kern w:val="16"/>
        </w:rPr>
        <w:t>que ,</w:t>
      </w:r>
      <w:proofErr w:type="gramEnd"/>
      <w:r w:rsidRPr="00674E2A">
        <w:rPr>
          <w:kern w:val="16"/>
        </w:rPr>
        <w:t xml:space="preserve"> por la relevancia que tienen para su actividad, podrán requerir tratarlos con la debida confidencialidad. Los/as tutores académicos de un TFG/TFM, deberán guardar confidencialidad relacion</w:t>
      </w:r>
      <w:r w:rsidR="001570D3" w:rsidRPr="00674E2A">
        <w:rPr>
          <w:kern w:val="16"/>
        </w:rPr>
        <w:t>a</w:t>
      </w:r>
      <w:r w:rsidRPr="00674E2A">
        <w:rPr>
          <w:kern w:val="16"/>
        </w:rPr>
        <w:t>da con cualquier información conocida como consecuencia de su actividad como tutor/a.</w:t>
      </w:r>
    </w:p>
    <w:p w14:paraId="0B2A4A4A" w14:textId="3912234E" w:rsidR="00794271" w:rsidRPr="00674E2A" w:rsidRDefault="00D55A86" w:rsidP="001570D3">
      <w:pPr>
        <w:pStyle w:val="Pargrafo"/>
        <w:rPr>
          <w:kern w:val="16"/>
          <w:shd w:val="clear" w:color="auto" w:fill="DDD9C3" w:themeFill="background2" w:themeFillShade="E6"/>
        </w:rPr>
      </w:pPr>
      <w:r w:rsidRPr="00674E2A">
        <w:rPr>
          <w:kern w:val="16"/>
        </w:rPr>
        <w:t>Así mismo, el/la estudiante deberá guardar confidencialidad en relación con la información interna</w:t>
      </w:r>
      <w:r w:rsidR="001570D3" w:rsidRPr="00674E2A">
        <w:rPr>
          <w:kern w:val="16"/>
        </w:rPr>
        <w:t xml:space="preserve"> </w:t>
      </w:r>
      <w:r w:rsidRPr="00674E2A">
        <w:rPr>
          <w:kern w:val="16"/>
        </w:rPr>
        <w:t>de</w:t>
      </w:r>
      <w:r w:rsidR="001570D3" w:rsidRPr="00674E2A">
        <w:rPr>
          <w:kern w:val="16"/>
        </w:rPr>
        <w:t xml:space="preserve"> </w:t>
      </w:r>
      <w:r w:rsidRPr="00674E2A">
        <w:rPr>
          <w:kern w:val="16"/>
        </w:rPr>
        <w:t>la</w:t>
      </w:r>
      <w:r w:rsidR="001570D3" w:rsidRPr="00674E2A">
        <w:rPr>
          <w:kern w:val="16"/>
        </w:rPr>
        <w:t xml:space="preserve"> </w:t>
      </w:r>
      <w:r w:rsidRPr="00674E2A">
        <w:rPr>
          <w:kern w:val="16"/>
        </w:rPr>
        <w:t>entidad colaboradora y guardar secreto profesional sobre las actividades realizadas</w:t>
      </w:r>
      <w:r w:rsidR="001570D3" w:rsidRPr="00674E2A">
        <w:rPr>
          <w:kern w:val="16"/>
        </w:rPr>
        <w:t xml:space="preserve"> </w:t>
      </w:r>
      <w:r w:rsidRPr="00674E2A">
        <w:rPr>
          <w:kern w:val="16"/>
        </w:rPr>
        <w:t>durante</w:t>
      </w:r>
      <w:r w:rsidR="001570D3" w:rsidRPr="00674E2A">
        <w:rPr>
          <w:kern w:val="16"/>
        </w:rPr>
        <w:t xml:space="preserve"> </w:t>
      </w:r>
      <w:r w:rsidRPr="00674E2A">
        <w:rPr>
          <w:kern w:val="16"/>
        </w:rPr>
        <w:t>y</w:t>
      </w:r>
      <w:r w:rsidR="001570D3" w:rsidRPr="00674E2A">
        <w:rPr>
          <w:kern w:val="16"/>
        </w:rPr>
        <w:t xml:space="preserve"> </w:t>
      </w:r>
      <w:r w:rsidRPr="00674E2A">
        <w:rPr>
          <w:kern w:val="16"/>
        </w:rPr>
        <w:t>una</w:t>
      </w:r>
      <w:r w:rsidR="001570D3" w:rsidRPr="00674E2A">
        <w:rPr>
          <w:kern w:val="16"/>
        </w:rPr>
        <w:t xml:space="preserve"> </w:t>
      </w:r>
      <w:r w:rsidRPr="00674E2A">
        <w:rPr>
          <w:kern w:val="16"/>
        </w:rPr>
        <w:t>vez finalizada</w:t>
      </w:r>
      <w:r w:rsidR="001570D3" w:rsidRPr="00674E2A">
        <w:rPr>
          <w:kern w:val="16"/>
        </w:rPr>
        <w:t xml:space="preserve"> </w:t>
      </w:r>
      <w:r w:rsidRPr="00674E2A">
        <w:rPr>
          <w:kern w:val="16"/>
        </w:rPr>
        <w:t>la instancia.</w:t>
      </w:r>
      <w:r w:rsidR="001570D3" w:rsidRPr="00674E2A">
        <w:rPr>
          <w:kern w:val="16"/>
        </w:rPr>
        <w:t xml:space="preserve"> </w:t>
      </w:r>
      <w:r w:rsidRPr="00674E2A">
        <w:rPr>
          <w:kern w:val="16"/>
        </w:rPr>
        <w:t>De</w:t>
      </w:r>
      <w:r w:rsidR="001570D3" w:rsidRPr="00674E2A">
        <w:rPr>
          <w:kern w:val="16"/>
        </w:rPr>
        <w:t xml:space="preserve"> </w:t>
      </w:r>
      <w:r w:rsidRPr="00674E2A">
        <w:rPr>
          <w:kern w:val="16"/>
        </w:rPr>
        <w:t>ser</w:t>
      </w:r>
      <w:r w:rsidR="001570D3" w:rsidRPr="00674E2A">
        <w:rPr>
          <w:kern w:val="16"/>
        </w:rPr>
        <w:t xml:space="preserve"> </w:t>
      </w:r>
      <w:r w:rsidRPr="00674E2A">
        <w:rPr>
          <w:kern w:val="16"/>
        </w:rPr>
        <w:t>el</w:t>
      </w:r>
      <w:r w:rsidR="001570D3" w:rsidRPr="00674E2A">
        <w:rPr>
          <w:kern w:val="16"/>
        </w:rPr>
        <w:t xml:space="preserve"> </w:t>
      </w:r>
      <w:r w:rsidRPr="00674E2A">
        <w:rPr>
          <w:kern w:val="16"/>
        </w:rPr>
        <w:t>caso,</w:t>
      </w:r>
      <w:r w:rsidR="001570D3" w:rsidRPr="00674E2A">
        <w:rPr>
          <w:kern w:val="16"/>
        </w:rPr>
        <w:t xml:space="preserve"> </w:t>
      </w:r>
      <w:r w:rsidRPr="00674E2A">
        <w:rPr>
          <w:kern w:val="16"/>
        </w:rPr>
        <w:t>la entidad colaboradora</w:t>
      </w:r>
      <w:r w:rsidR="001570D3" w:rsidRPr="00674E2A">
        <w:rPr>
          <w:kern w:val="16"/>
        </w:rPr>
        <w:t xml:space="preserve"> </w:t>
      </w:r>
      <w:r w:rsidRPr="00674E2A">
        <w:rPr>
          <w:kern w:val="16"/>
        </w:rPr>
        <w:t>puede</w:t>
      </w:r>
      <w:r w:rsidR="001570D3" w:rsidRPr="00674E2A">
        <w:rPr>
          <w:kern w:val="16"/>
        </w:rPr>
        <w:t xml:space="preserve"> </w:t>
      </w:r>
      <w:r w:rsidRPr="00674E2A">
        <w:rPr>
          <w:kern w:val="16"/>
        </w:rPr>
        <w:t>exigirles</w:t>
      </w:r>
      <w:r w:rsidR="001570D3" w:rsidRPr="00674E2A">
        <w:rPr>
          <w:kern w:val="16"/>
        </w:rPr>
        <w:t xml:space="preserve"> </w:t>
      </w:r>
      <w:r w:rsidRPr="00674E2A">
        <w:rPr>
          <w:kern w:val="16"/>
        </w:rPr>
        <w:t>tanto</w:t>
      </w:r>
      <w:r w:rsidR="001570D3" w:rsidRPr="00674E2A">
        <w:rPr>
          <w:kern w:val="16"/>
        </w:rPr>
        <w:t xml:space="preserve"> </w:t>
      </w:r>
      <w:r w:rsidRPr="00674E2A">
        <w:rPr>
          <w:kern w:val="16"/>
        </w:rPr>
        <w:t xml:space="preserve">a </w:t>
      </w:r>
      <w:proofErr w:type="spellStart"/>
      <w:r w:rsidRPr="00674E2A">
        <w:rPr>
          <w:kern w:val="16"/>
        </w:rPr>
        <w:t>el</w:t>
      </w:r>
      <w:proofErr w:type="spellEnd"/>
      <w:r w:rsidRPr="00674E2A">
        <w:rPr>
          <w:kern w:val="16"/>
        </w:rPr>
        <w:t>/la</w:t>
      </w:r>
      <w:r w:rsidR="001570D3" w:rsidRPr="00674E2A">
        <w:rPr>
          <w:kern w:val="16"/>
        </w:rPr>
        <w:t xml:space="preserve"> </w:t>
      </w:r>
      <w:r w:rsidRPr="00674E2A">
        <w:rPr>
          <w:kern w:val="16"/>
        </w:rPr>
        <w:t>director/a como</w:t>
      </w:r>
      <w:r w:rsidR="001570D3" w:rsidRPr="00674E2A">
        <w:rPr>
          <w:kern w:val="16"/>
        </w:rPr>
        <w:t xml:space="preserve"> </w:t>
      </w:r>
      <w:proofErr w:type="gramStart"/>
      <w:r w:rsidRPr="00674E2A">
        <w:rPr>
          <w:kern w:val="16"/>
        </w:rPr>
        <w:t>a</w:t>
      </w:r>
      <w:r w:rsidR="001570D3" w:rsidRPr="00674E2A">
        <w:rPr>
          <w:kern w:val="16"/>
        </w:rPr>
        <w:t xml:space="preserve"> </w:t>
      </w:r>
      <w:proofErr w:type="spellStart"/>
      <w:r w:rsidRPr="00674E2A">
        <w:rPr>
          <w:kern w:val="16"/>
        </w:rPr>
        <w:t>el</w:t>
      </w:r>
      <w:proofErr w:type="spellEnd"/>
      <w:r w:rsidRPr="00674E2A">
        <w:rPr>
          <w:kern w:val="16"/>
        </w:rPr>
        <w:t>/la</w:t>
      </w:r>
      <w:r w:rsidR="001570D3" w:rsidRPr="00674E2A">
        <w:rPr>
          <w:kern w:val="16"/>
        </w:rPr>
        <w:t xml:space="preserve"> </w:t>
      </w:r>
      <w:r w:rsidRPr="00674E2A">
        <w:rPr>
          <w:kern w:val="16"/>
        </w:rPr>
        <w:t>estudiante</w:t>
      </w:r>
      <w:proofErr w:type="gramEnd"/>
      <w:r w:rsidR="001570D3" w:rsidRPr="00674E2A">
        <w:rPr>
          <w:kern w:val="16"/>
        </w:rPr>
        <w:t xml:space="preserve"> </w:t>
      </w:r>
      <w:r w:rsidRPr="00674E2A">
        <w:rPr>
          <w:kern w:val="16"/>
        </w:rPr>
        <w:t>la firma de</w:t>
      </w:r>
      <w:r w:rsidR="001570D3" w:rsidRPr="00674E2A">
        <w:rPr>
          <w:kern w:val="16"/>
        </w:rPr>
        <w:t xml:space="preserve"> </w:t>
      </w:r>
      <w:r w:rsidRPr="00674E2A">
        <w:rPr>
          <w:kern w:val="16"/>
        </w:rPr>
        <w:t>acuerdos</w:t>
      </w:r>
      <w:r w:rsidR="001570D3" w:rsidRPr="00674E2A">
        <w:rPr>
          <w:kern w:val="16"/>
        </w:rPr>
        <w:t xml:space="preserve"> </w:t>
      </w:r>
      <w:r w:rsidRPr="00674E2A">
        <w:rPr>
          <w:kern w:val="16"/>
        </w:rPr>
        <w:t>específicos</w:t>
      </w:r>
      <w:r w:rsidR="001570D3" w:rsidRPr="00674E2A">
        <w:rPr>
          <w:kern w:val="16"/>
        </w:rPr>
        <w:t xml:space="preserve"> </w:t>
      </w:r>
      <w:r w:rsidRPr="00674E2A">
        <w:rPr>
          <w:kern w:val="16"/>
        </w:rPr>
        <w:t>de</w:t>
      </w:r>
      <w:r w:rsidR="001570D3" w:rsidRPr="00674E2A">
        <w:rPr>
          <w:kern w:val="16"/>
        </w:rPr>
        <w:t xml:space="preserve"> </w:t>
      </w:r>
      <w:r w:rsidRPr="00674E2A">
        <w:rPr>
          <w:kern w:val="16"/>
        </w:rPr>
        <w:t>confidencialidad. Las</w:t>
      </w:r>
      <w:r w:rsidR="001570D3" w:rsidRPr="00674E2A">
        <w:rPr>
          <w:kern w:val="16"/>
        </w:rPr>
        <w:t xml:space="preserve"> </w:t>
      </w:r>
      <w:r w:rsidRPr="00674E2A">
        <w:rPr>
          <w:kern w:val="16"/>
        </w:rPr>
        <w:t>medidas</w:t>
      </w:r>
      <w:r w:rsidR="001570D3" w:rsidRPr="00674E2A">
        <w:rPr>
          <w:kern w:val="16"/>
        </w:rPr>
        <w:t xml:space="preserve"> </w:t>
      </w:r>
      <w:r w:rsidRPr="00674E2A">
        <w:rPr>
          <w:kern w:val="16"/>
        </w:rPr>
        <w:t>que</w:t>
      </w:r>
      <w:r w:rsidR="001570D3" w:rsidRPr="00674E2A">
        <w:rPr>
          <w:kern w:val="16"/>
        </w:rPr>
        <w:t xml:space="preserve"> </w:t>
      </w:r>
      <w:r w:rsidRPr="00674E2A">
        <w:rPr>
          <w:kern w:val="16"/>
        </w:rPr>
        <w:t>garanticen</w:t>
      </w:r>
      <w:r w:rsidR="001570D3" w:rsidRPr="00674E2A">
        <w:rPr>
          <w:kern w:val="16"/>
        </w:rPr>
        <w:t xml:space="preserve"> </w:t>
      </w:r>
      <w:r w:rsidRPr="00674E2A">
        <w:rPr>
          <w:kern w:val="16"/>
        </w:rPr>
        <w:t>la confidenciali</w:t>
      </w:r>
      <w:r w:rsidR="00674E2A" w:rsidRPr="00674E2A">
        <w:rPr>
          <w:kern w:val="16"/>
        </w:rPr>
        <w:softHyphen/>
      </w:r>
      <w:r w:rsidRPr="00674E2A">
        <w:rPr>
          <w:kern w:val="16"/>
        </w:rPr>
        <w:t>dad</w:t>
      </w:r>
      <w:r w:rsidR="001570D3" w:rsidRPr="00674E2A">
        <w:rPr>
          <w:kern w:val="16"/>
        </w:rPr>
        <w:t xml:space="preserve"> </w:t>
      </w:r>
      <w:r w:rsidRPr="00674E2A">
        <w:rPr>
          <w:kern w:val="16"/>
        </w:rPr>
        <w:t>de</w:t>
      </w:r>
      <w:r w:rsidR="001570D3" w:rsidRPr="00674E2A">
        <w:rPr>
          <w:kern w:val="16"/>
        </w:rPr>
        <w:t xml:space="preserve"> </w:t>
      </w:r>
      <w:r w:rsidRPr="00674E2A">
        <w:rPr>
          <w:kern w:val="16"/>
        </w:rPr>
        <w:t>estos</w:t>
      </w:r>
      <w:r w:rsidR="001570D3" w:rsidRPr="00674E2A">
        <w:rPr>
          <w:kern w:val="16"/>
        </w:rPr>
        <w:t xml:space="preserve"> </w:t>
      </w:r>
      <w:r w:rsidRPr="00674E2A">
        <w:rPr>
          <w:kern w:val="16"/>
        </w:rPr>
        <w:t>trabajos</w:t>
      </w:r>
      <w:r w:rsidR="001570D3" w:rsidRPr="00674E2A">
        <w:rPr>
          <w:kern w:val="16"/>
        </w:rPr>
        <w:t xml:space="preserve"> </w:t>
      </w:r>
      <w:r w:rsidRPr="00674E2A">
        <w:rPr>
          <w:kern w:val="16"/>
        </w:rPr>
        <w:t>en</w:t>
      </w:r>
      <w:r w:rsidR="001570D3" w:rsidRPr="00674E2A">
        <w:rPr>
          <w:kern w:val="16"/>
        </w:rPr>
        <w:t xml:space="preserve"> </w:t>
      </w:r>
      <w:r w:rsidRPr="00674E2A">
        <w:rPr>
          <w:kern w:val="16"/>
        </w:rPr>
        <w:t>los</w:t>
      </w:r>
      <w:r w:rsidR="001570D3" w:rsidRPr="00674E2A">
        <w:rPr>
          <w:kern w:val="16"/>
        </w:rPr>
        <w:t xml:space="preserve"> </w:t>
      </w:r>
      <w:r w:rsidRPr="00674E2A">
        <w:rPr>
          <w:kern w:val="16"/>
        </w:rPr>
        <w:t>actos</w:t>
      </w:r>
      <w:r w:rsidR="001570D3" w:rsidRPr="00674E2A">
        <w:rPr>
          <w:kern w:val="16"/>
        </w:rPr>
        <w:t xml:space="preserve"> </w:t>
      </w:r>
      <w:r w:rsidRPr="00674E2A">
        <w:rPr>
          <w:kern w:val="16"/>
        </w:rPr>
        <w:t>de</w:t>
      </w:r>
      <w:r w:rsidR="001570D3" w:rsidRPr="00674E2A">
        <w:rPr>
          <w:kern w:val="16"/>
        </w:rPr>
        <w:t xml:space="preserve"> </w:t>
      </w:r>
      <w:r w:rsidRPr="00674E2A">
        <w:rPr>
          <w:kern w:val="16"/>
        </w:rPr>
        <w:t>desarrollo,</w:t>
      </w:r>
      <w:r w:rsidR="001570D3" w:rsidRPr="00674E2A">
        <w:rPr>
          <w:kern w:val="16"/>
        </w:rPr>
        <w:t xml:space="preserve"> </w:t>
      </w:r>
      <w:r w:rsidRPr="00674E2A">
        <w:rPr>
          <w:kern w:val="16"/>
        </w:rPr>
        <w:t>de</w:t>
      </w:r>
      <w:r w:rsidR="001570D3" w:rsidRPr="00674E2A">
        <w:rPr>
          <w:kern w:val="16"/>
        </w:rPr>
        <w:t xml:space="preserve"> </w:t>
      </w:r>
      <w:r w:rsidRPr="00674E2A">
        <w:rPr>
          <w:kern w:val="16"/>
        </w:rPr>
        <w:t>depósito</w:t>
      </w:r>
      <w:r w:rsidR="001570D3" w:rsidRPr="00674E2A">
        <w:rPr>
          <w:kern w:val="16"/>
        </w:rPr>
        <w:t xml:space="preserve"> </w:t>
      </w:r>
      <w:r w:rsidRPr="00674E2A">
        <w:rPr>
          <w:kern w:val="16"/>
        </w:rPr>
        <w:t>y de defensa</w:t>
      </w:r>
      <w:r w:rsidR="001570D3" w:rsidRPr="00674E2A">
        <w:rPr>
          <w:kern w:val="16"/>
        </w:rPr>
        <w:t xml:space="preserve"> </w:t>
      </w:r>
      <w:r w:rsidRPr="00674E2A">
        <w:rPr>
          <w:kern w:val="16"/>
        </w:rPr>
        <w:t xml:space="preserve">quedarán </w:t>
      </w:r>
      <w:r w:rsidR="001570D3" w:rsidRPr="00674E2A">
        <w:rPr>
          <w:kern w:val="16"/>
        </w:rPr>
        <w:t>r</w:t>
      </w:r>
      <w:r w:rsidRPr="00674E2A">
        <w:rPr>
          <w:kern w:val="16"/>
        </w:rPr>
        <w:t xml:space="preserve">eflejadas en un protocolo de confidencialidad para los TFG o los TFM que se activará tanto a petición de la entidad colaboradora, como </w:t>
      </w:r>
      <w:proofErr w:type="gramStart"/>
      <w:r w:rsidRPr="00674E2A">
        <w:rPr>
          <w:kern w:val="16"/>
        </w:rPr>
        <w:t>de el/la estudiante</w:t>
      </w:r>
      <w:proofErr w:type="gramEnd"/>
      <w:r w:rsidRPr="00674E2A">
        <w:rPr>
          <w:kern w:val="16"/>
        </w:rPr>
        <w:t>, autor/a del trabajo.</w:t>
      </w:r>
    </w:p>
    <w:p w14:paraId="14547EF7" w14:textId="77777777" w:rsidR="00C86B2A" w:rsidRDefault="00C86B2A">
      <w:pPr>
        <w:rPr>
          <w:rFonts w:eastAsia="Cambria" w:cs="Cambria"/>
          <w:b/>
          <w:bCs/>
          <w:kern w:val="16"/>
          <w:sz w:val="21"/>
          <w:szCs w:val="21"/>
        </w:rPr>
      </w:pPr>
      <w:r>
        <w:br w:type="page"/>
      </w:r>
    </w:p>
    <w:p w14:paraId="2D409AB7" w14:textId="4C27221D" w:rsidR="00794271" w:rsidRPr="00674E2A" w:rsidRDefault="00D55A86" w:rsidP="00124EA4">
      <w:pPr>
        <w:pStyle w:val="Ttulo3"/>
      </w:pPr>
      <w:r w:rsidRPr="00674E2A">
        <w:lastRenderedPageBreak/>
        <w:t>Décima.</w:t>
      </w:r>
      <w:r w:rsidR="00991850" w:rsidRPr="00674E2A">
        <w:t xml:space="preserve"> </w:t>
      </w:r>
      <w:r w:rsidRPr="00674E2A">
        <w:t>Cobertura</w:t>
      </w:r>
      <w:r w:rsidR="00991850" w:rsidRPr="00674E2A">
        <w:t xml:space="preserve"> </w:t>
      </w:r>
      <w:r w:rsidRPr="00674E2A">
        <w:t>de</w:t>
      </w:r>
      <w:r w:rsidR="00991850" w:rsidRPr="00674E2A">
        <w:t xml:space="preserve"> </w:t>
      </w:r>
      <w:r w:rsidRPr="00674E2A">
        <w:t>seguro</w:t>
      </w:r>
    </w:p>
    <w:p w14:paraId="12897377" w14:textId="757884E3" w:rsidR="00794271" w:rsidRPr="00674E2A" w:rsidRDefault="00D55A86" w:rsidP="001570D3">
      <w:pPr>
        <w:pStyle w:val="Pargrafo"/>
        <w:rPr>
          <w:kern w:val="16"/>
          <w:shd w:val="clear" w:color="auto" w:fill="DDD9C3" w:themeFill="background2" w:themeFillShade="E6"/>
        </w:rPr>
      </w:pPr>
      <w:r w:rsidRPr="00674E2A">
        <w:rPr>
          <w:kern w:val="16"/>
        </w:rPr>
        <w:t>Cualquier eventualidad de accidente o de responsabilidad civil que se produjese en el tiempo de realización del proyecto que se desarrolle como parte del TFG o del TFM durante la estancia de un/a estudiante n la entidad colaboradora estará cubierta, según el caso, por el seguro escolar o por el seguro de accidentes o de respon</w:t>
      </w:r>
      <w:r w:rsidR="001570D3" w:rsidRPr="00674E2A">
        <w:rPr>
          <w:kern w:val="16"/>
        </w:rPr>
        <w:softHyphen/>
      </w:r>
      <w:r w:rsidRPr="00674E2A">
        <w:rPr>
          <w:kern w:val="16"/>
        </w:rPr>
        <w:t>sabilidad civil contratados para este fin por la Universidad de Vigo.</w:t>
      </w:r>
    </w:p>
    <w:p w14:paraId="3E1F4F42" w14:textId="77777777" w:rsidR="00794271" w:rsidRPr="00674E2A" w:rsidRDefault="00D55A86" w:rsidP="001570D3">
      <w:pPr>
        <w:pStyle w:val="Pargrafo"/>
        <w:rPr>
          <w:kern w:val="16"/>
          <w:shd w:val="clear" w:color="auto" w:fill="DDD9C3" w:themeFill="background2" w:themeFillShade="E6"/>
        </w:rPr>
      </w:pPr>
      <w:r w:rsidRPr="00674E2A">
        <w:rPr>
          <w:kern w:val="16"/>
        </w:rPr>
        <w:t xml:space="preserve">En el caso de la realización de un TFG o de un TFM en el extranjero y con independencia de la modalidad, el alumnado deberá suscribir por su cuenta un seguro de accidentes que incluya la repatriación y un seguro de responsabilidad civil, debiendo aportar una copia </w:t>
      </w:r>
      <w:proofErr w:type="gramStart"/>
      <w:r w:rsidRPr="00674E2A">
        <w:rPr>
          <w:kern w:val="16"/>
        </w:rPr>
        <w:t>del mismo</w:t>
      </w:r>
      <w:proofErr w:type="gramEnd"/>
      <w:r w:rsidRPr="00674E2A">
        <w:rPr>
          <w:kern w:val="16"/>
        </w:rPr>
        <w:t xml:space="preserve"> a su responsable en la entidad colaboradora al inicio de la práctica.</w:t>
      </w:r>
    </w:p>
    <w:p w14:paraId="25A747A5" w14:textId="77777777" w:rsidR="00794271" w:rsidRPr="00674E2A" w:rsidRDefault="00D55A86" w:rsidP="00124EA4">
      <w:pPr>
        <w:pStyle w:val="Ttulo3"/>
      </w:pPr>
      <w:r w:rsidRPr="00674E2A">
        <w:t>Decimoprimera. Resolución de conflictos</w:t>
      </w:r>
    </w:p>
    <w:p w14:paraId="1D7450EC" w14:textId="014841D9" w:rsidR="00794271" w:rsidRPr="00674E2A" w:rsidRDefault="00D55A86" w:rsidP="001570D3">
      <w:pPr>
        <w:pStyle w:val="Pargrafo"/>
        <w:rPr>
          <w:kern w:val="16"/>
          <w:shd w:val="clear" w:color="auto" w:fill="DDD9C3" w:themeFill="background2" w:themeFillShade="E6"/>
        </w:rPr>
      </w:pPr>
      <w:r w:rsidRPr="00674E2A">
        <w:rPr>
          <w:kern w:val="16"/>
        </w:rPr>
        <w:t>Cualquier conflicto que pudiera surgir en el desarrollo de las condiciones acordadas en el Anexo I vinculado al presente Convenio deberá ser resuelto por una comisión formada ad hoc por una persona en representa</w:t>
      </w:r>
      <w:r w:rsidR="00674E2A" w:rsidRPr="00674E2A">
        <w:rPr>
          <w:kern w:val="16"/>
        </w:rPr>
        <w:softHyphen/>
      </w:r>
      <w:r w:rsidRPr="00674E2A">
        <w:rPr>
          <w:kern w:val="16"/>
        </w:rPr>
        <w:t>ción de la entidad colaboradora (distinta a la persona que ejerce de tutor/a) y por la persona que coordine la coordinación de la titulación a la que pertenezca el/la estudiante, o persona en quien delegue.</w:t>
      </w:r>
    </w:p>
    <w:p w14:paraId="4E821A22" w14:textId="77777777" w:rsidR="00794271" w:rsidRPr="00674E2A" w:rsidRDefault="00D55A86" w:rsidP="00124EA4">
      <w:pPr>
        <w:pStyle w:val="Ttulo3"/>
      </w:pPr>
      <w:r w:rsidRPr="00674E2A">
        <w:t>Decimosegunda. Vigencia y causas de resolución del convenio</w:t>
      </w:r>
    </w:p>
    <w:p w14:paraId="70315FFE" w14:textId="77777777" w:rsidR="00794271" w:rsidRPr="00674E2A" w:rsidRDefault="00D55A86" w:rsidP="001570D3">
      <w:pPr>
        <w:pStyle w:val="Pargrafo"/>
        <w:rPr>
          <w:kern w:val="16"/>
          <w:shd w:val="clear" w:color="auto" w:fill="DDD9C3" w:themeFill="background2" w:themeFillShade="E6"/>
        </w:rPr>
      </w:pPr>
      <w:r w:rsidRPr="00674E2A">
        <w:rPr>
          <w:kern w:val="16"/>
        </w:rPr>
        <w:t>El presente convenio entrará en vigor en la fecha de la firma y tendrá una duración de 4 años. En cualquier momento y antes de la finalización del plazo anterior, las partes podrán acordar de forma expresa su prórroga por un período de hasta 4 años adicionales.</w:t>
      </w:r>
    </w:p>
    <w:p w14:paraId="313C84B7" w14:textId="77777777" w:rsidR="00794271" w:rsidRPr="00674E2A" w:rsidRDefault="00D55A86" w:rsidP="001570D3">
      <w:pPr>
        <w:pStyle w:val="Pargrafo"/>
        <w:rPr>
          <w:kern w:val="16"/>
          <w:shd w:val="clear" w:color="auto" w:fill="DDD9C3" w:themeFill="background2" w:themeFillShade="E6"/>
        </w:rPr>
      </w:pPr>
      <w:r w:rsidRPr="00674E2A">
        <w:rPr>
          <w:kern w:val="16"/>
        </w:rPr>
        <w:t>El presente convenio se extinguirá por alguna de las siguientes causas:</w:t>
      </w:r>
    </w:p>
    <w:p w14:paraId="79BC3A9E" w14:textId="61FECDD7" w:rsidR="00794271" w:rsidRPr="00674E2A" w:rsidRDefault="00D55A86" w:rsidP="00FE2637">
      <w:pPr>
        <w:pStyle w:val="Nivel4"/>
      </w:pPr>
      <w:r w:rsidRPr="00674E2A">
        <w:t>Por el transcurso del plazo de vigencia del presente convenio sin haberse acordado la co</w:t>
      </w:r>
      <w:r w:rsidR="00D6705E" w:rsidRPr="00674E2A">
        <w:softHyphen/>
      </w:r>
      <w:r w:rsidRPr="00674E2A">
        <w:t>rres</w:t>
      </w:r>
      <w:r w:rsidR="00674E2A" w:rsidRPr="00674E2A">
        <w:softHyphen/>
      </w:r>
      <w:r w:rsidRPr="00674E2A">
        <w:t>pon</w:t>
      </w:r>
      <w:r w:rsidR="00674E2A" w:rsidRPr="00674E2A">
        <w:softHyphen/>
      </w:r>
      <w:r w:rsidRPr="00674E2A">
        <w:t>diente prórroga</w:t>
      </w:r>
    </w:p>
    <w:p w14:paraId="4521ACF2" w14:textId="4E632CDA" w:rsidR="00794271" w:rsidRPr="00674E2A" w:rsidRDefault="00D55A86" w:rsidP="00FE2637">
      <w:pPr>
        <w:pStyle w:val="Nivel4"/>
      </w:pPr>
      <w:r w:rsidRPr="00674E2A">
        <w:t>Por solicitud de denuncia por alguna de las partes, en cuyo caso la parte interesada deberá de comuni</w:t>
      </w:r>
      <w:r w:rsidR="001570D3" w:rsidRPr="00674E2A">
        <w:softHyphen/>
      </w:r>
      <w:r w:rsidRPr="00674E2A">
        <w:t>carlo por escrito a la otra parte con al menos 3 meses de antelación a la fecha en la que pretenda darlo por resuelto.</w:t>
      </w:r>
    </w:p>
    <w:p w14:paraId="37F488F8" w14:textId="77777777" w:rsidR="00794271" w:rsidRPr="00674E2A" w:rsidRDefault="00D55A86" w:rsidP="00FE2637">
      <w:pPr>
        <w:pStyle w:val="Nivel4"/>
      </w:pPr>
      <w:r w:rsidRPr="00674E2A">
        <w:t>Por mutuo acuerdo de las partes, mediante el correspondiente escrito.</w:t>
      </w:r>
    </w:p>
    <w:p w14:paraId="3B376FC1" w14:textId="77777777" w:rsidR="00794271" w:rsidRPr="00674E2A" w:rsidRDefault="00D55A86" w:rsidP="00FE2637">
      <w:pPr>
        <w:pStyle w:val="Nivel4"/>
      </w:pPr>
      <w:r w:rsidRPr="00674E2A">
        <w:t>Por el incumplimiento de los compromisos establecidos en este convenio por parte de cualquiera de las partes, previamente puesto de manifiesto mediante comunicación escrita fidedigna, y con un plazo de antelación de, al menos, un mes, por la parte perjudicada</w:t>
      </w:r>
    </w:p>
    <w:p w14:paraId="58C71AE6" w14:textId="77777777" w:rsidR="00794271" w:rsidRPr="00674E2A" w:rsidRDefault="00D55A86" w:rsidP="00FE2637">
      <w:pPr>
        <w:pStyle w:val="Nivel4"/>
      </w:pPr>
      <w:r w:rsidRPr="00674E2A">
        <w:t>Por decisión judicial declaratoria de nulidad del convenio</w:t>
      </w:r>
    </w:p>
    <w:p w14:paraId="695FD6F3" w14:textId="524BAEC3" w:rsidR="00794271" w:rsidRPr="00674E2A" w:rsidRDefault="00D55A86" w:rsidP="00FE2637">
      <w:pPr>
        <w:pStyle w:val="Nivel4"/>
      </w:pPr>
      <w:r w:rsidRPr="00674E2A">
        <w:t>por cualquier otra causa distinta de las anterio</w:t>
      </w:r>
      <w:r w:rsidR="001570D3" w:rsidRPr="00674E2A">
        <w:t>r</w:t>
      </w:r>
      <w:r w:rsidRPr="00674E2A">
        <w:t>es prevista en las leyes</w:t>
      </w:r>
    </w:p>
    <w:p w14:paraId="1CC6099D" w14:textId="77777777" w:rsidR="00794271" w:rsidRPr="00674E2A" w:rsidRDefault="00D55A86" w:rsidP="001570D3">
      <w:pPr>
        <w:pStyle w:val="Pargrafo"/>
        <w:rPr>
          <w:kern w:val="16"/>
          <w:shd w:val="clear" w:color="auto" w:fill="DDD9C3" w:themeFill="background2" w:themeFillShade="E6"/>
        </w:rPr>
      </w:pPr>
      <w:r w:rsidRPr="00674E2A">
        <w:rPr>
          <w:kern w:val="16"/>
        </w:rPr>
        <w:t>En cualquier caso, las partes se comprometen a finalizar el desarrollo de las actividades ya iniciadas por un/una estudiante que pueda estar realizando una estancia en la entidad en el momento de la notificación de la denuncia.</w:t>
      </w:r>
    </w:p>
    <w:p w14:paraId="5ABFB97E" w14:textId="31E8B71B" w:rsidR="00794271" w:rsidRPr="00674E2A" w:rsidRDefault="00D55A86" w:rsidP="00124EA4">
      <w:pPr>
        <w:pStyle w:val="Ttulo3"/>
      </w:pPr>
      <w:r w:rsidRPr="00674E2A">
        <w:t>Decimotercera. Protección de datos</w:t>
      </w:r>
      <w:r w:rsidR="00657A70">
        <w:t xml:space="preserve"> personales</w:t>
      </w:r>
    </w:p>
    <w:p w14:paraId="748DE1DD" w14:textId="4D12E92D" w:rsidR="003A13F2" w:rsidRPr="00443B17" w:rsidRDefault="003A13F2" w:rsidP="003A13F2">
      <w:pPr>
        <w:pStyle w:val="Pargrafo"/>
        <w:rPr>
          <w:color w:val="FF0000"/>
        </w:rPr>
      </w:pPr>
      <w:r w:rsidRPr="00443B17">
        <w:rPr>
          <w:color w:val="FF0000"/>
        </w:rPr>
        <w:t>(ESCO</w:t>
      </w:r>
      <w:r w:rsidR="00641438">
        <w:rPr>
          <w:color w:val="FF0000"/>
        </w:rPr>
        <w:t>G</w:t>
      </w:r>
      <w:r w:rsidRPr="00443B17">
        <w:rPr>
          <w:color w:val="FF0000"/>
        </w:rPr>
        <w:t xml:space="preserve">ER ENTRE </w:t>
      </w:r>
      <w:r w:rsidR="00641438">
        <w:rPr>
          <w:color w:val="FF0000"/>
        </w:rPr>
        <w:t>L</w:t>
      </w:r>
      <w:r w:rsidRPr="00443B17">
        <w:rPr>
          <w:color w:val="FF0000"/>
        </w:rPr>
        <w:t>A OPCIÓN A, B</w:t>
      </w:r>
      <w:r w:rsidR="008874D9">
        <w:rPr>
          <w:color w:val="FF0000"/>
        </w:rPr>
        <w:t xml:space="preserve"> O</w:t>
      </w:r>
      <w:r w:rsidRPr="00443B17">
        <w:rPr>
          <w:color w:val="FF0000"/>
        </w:rPr>
        <w:t xml:space="preserve"> C, DEB</w:t>
      </w:r>
      <w:r w:rsidR="00641438">
        <w:rPr>
          <w:color w:val="FF0000"/>
        </w:rPr>
        <w:t>I</w:t>
      </w:r>
      <w:r w:rsidRPr="00443B17">
        <w:rPr>
          <w:color w:val="FF0000"/>
        </w:rPr>
        <w:t xml:space="preserve">ENDO QUEDAR </w:t>
      </w:r>
      <w:r w:rsidR="00641438">
        <w:rPr>
          <w:color w:val="FF0000"/>
        </w:rPr>
        <w:t xml:space="preserve">EN EL </w:t>
      </w:r>
      <w:r w:rsidRPr="00443B17">
        <w:rPr>
          <w:color w:val="FF0000"/>
        </w:rPr>
        <w:t>CON</w:t>
      </w:r>
      <w:r w:rsidRPr="00443B17">
        <w:rPr>
          <w:color w:val="FF0000"/>
        </w:rPr>
        <w:softHyphen/>
        <w:t>VENIO UNA SO</w:t>
      </w:r>
      <w:r w:rsidR="00641438">
        <w:rPr>
          <w:color w:val="FF0000"/>
        </w:rPr>
        <w:t>L</w:t>
      </w:r>
      <w:r w:rsidRPr="00443B17">
        <w:rPr>
          <w:color w:val="FF0000"/>
        </w:rPr>
        <w:t>A OPCIÓN)</w:t>
      </w:r>
    </w:p>
    <w:p w14:paraId="021EE1DC" w14:textId="35C02792" w:rsidR="003A13F2" w:rsidRPr="00FC6FF1" w:rsidRDefault="003A13F2" w:rsidP="003A13F2">
      <w:pPr>
        <w:pStyle w:val="Pargrafo"/>
      </w:pPr>
      <w:r w:rsidRPr="00FC6FF1">
        <w:rPr>
          <w:b/>
        </w:rPr>
        <w:t xml:space="preserve">OPCIÓN A. </w:t>
      </w:r>
      <w:r w:rsidRPr="00FC6FF1">
        <w:t xml:space="preserve">CLÁUSULA PARA CONVENIOS </w:t>
      </w:r>
      <w:r w:rsidR="00641438">
        <w:t xml:space="preserve">EN EL </w:t>
      </w:r>
      <w:r w:rsidRPr="00FC6FF1">
        <w:t>ESPA</w:t>
      </w:r>
      <w:r w:rsidR="00641438">
        <w:t>CIO</w:t>
      </w:r>
      <w:r w:rsidR="004F3610">
        <w:t xml:space="preserve"> ECONÓMICO EUROPEO (Es</w:t>
      </w:r>
      <w:r w:rsidRPr="00FC6FF1">
        <w:t>paña, resto d</w:t>
      </w:r>
      <w:r w:rsidR="00641438">
        <w:t>e l</w:t>
      </w:r>
      <w:r w:rsidRPr="00FC6FF1">
        <w:t xml:space="preserve">a Unión Europea, Liechtenstein, Islandia </w:t>
      </w:r>
      <w:r w:rsidR="00641438">
        <w:t>y</w:t>
      </w:r>
      <w:r w:rsidRPr="00FC6FF1">
        <w:t xml:space="preserve"> Noruega)</w:t>
      </w:r>
    </w:p>
    <w:p w14:paraId="4FADE8C6" w14:textId="77777777" w:rsidR="003A13F2" w:rsidRPr="00674E2A" w:rsidRDefault="003A13F2" w:rsidP="003A13F2">
      <w:pPr>
        <w:pStyle w:val="Pargrafo"/>
        <w:rPr>
          <w:kern w:val="16"/>
        </w:rPr>
      </w:pPr>
      <w:r w:rsidRPr="00674E2A">
        <w:rPr>
          <w:kern w:val="16"/>
        </w:rPr>
        <w:t>Las partes manifiestan y se comprometen a darles a los datos de carácter personal que sean objeto de trata</w:t>
      </w:r>
      <w:r w:rsidRPr="00674E2A">
        <w:rPr>
          <w:kern w:val="16"/>
        </w:rPr>
        <w:softHyphen/>
        <w:t>miento como consecuencia del desarrollo del presente convenio un uso adecuado en el marco de lo dispuesto por la normativa europea en materia de protección de datos de carácter personal inte</w:t>
      </w:r>
      <w:r w:rsidRPr="00674E2A">
        <w:rPr>
          <w:kern w:val="16"/>
        </w:rPr>
        <w:softHyphen/>
        <w:t>grado por el Reglamento (UE) 2016/679 del Parlamento Europeo y del Consejo, de 27 de abril de 2016 (RGPD), por la Ley orgánica 3/2018, de 5 de diciembre, de protección de datos personales y garantía de los derechos digitales (LOPDGDD) y por las demás normas de de</w:t>
      </w:r>
      <w:r w:rsidRPr="00674E2A">
        <w:rPr>
          <w:kern w:val="16"/>
        </w:rPr>
        <w:softHyphen/>
        <w:t>sa</w:t>
      </w:r>
      <w:r w:rsidRPr="00674E2A">
        <w:rPr>
          <w:kern w:val="16"/>
        </w:rPr>
        <w:softHyphen/>
        <w:t>rrollo que resulten aplicables.</w:t>
      </w:r>
    </w:p>
    <w:p w14:paraId="5DC7D9FB" w14:textId="71AAF585" w:rsidR="003A13F2" w:rsidRPr="00674E2A" w:rsidRDefault="003A13F2" w:rsidP="003A13F2">
      <w:pPr>
        <w:pStyle w:val="Pargrafo"/>
        <w:rPr>
          <w:kern w:val="16"/>
        </w:rPr>
      </w:pPr>
      <w:r w:rsidRPr="00674E2A">
        <w:rPr>
          <w:kern w:val="16"/>
        </w:rPr>
        <w:t xml:space="preserve">En la ejecución de este convenio las partes declaran que asumen la condición de responsables del tratamiento independentes, ya que cada una en su propio ámbito de actuación determina los medios y los fines de los </w:t>
      </w:r>
      <w:r w:rsidR="004F3610">
        <w:rPr>
          <w:kern w:val="16"/>
        </w:rPr>
        <w:t>trata</w:t>
      </w:r>
      <w:r w:rsidRPr="00674E2A">
        <w:rPr>
          <w:kern w:val="16"/>
        </w:rPr>
        <w:t xml:space="preserve">mientos de datos necesarios; y que no se dan las condiciones para ser consideradas corresponsables del </w:t>
      </w:r>
      <w:r w:rsidRPr="00674E2A">
        <w:rPr>
          <w:kern w:val="16"/>
        </w:rPr>
        <w:lastRenderedPageBreak/>
        <w:t>trata</w:t>
      </w:r>
      <w:r w:rsidRPr="00674E2A">
        <w:rPr>
          <w:kern w:val="16"/>
        </w:rPr>
        <w:softHyphen/>
        <w:t>miento al amparo de lo previsto en el RGPD. En consecuencia, cada una de las partes firmante responderá individual</w:t>
      </w:r>
      <w:r w:rsidRPr="00674E2A">
        <w:rPr>
          <w:kern w:val="16"/>
        </w:rPr>
        <w:softHyphen/>
        <w:t>mente frente a las personas afectadas y frente a las autoridades de control competentes, del incum</w:t>
      </w:r>
      <w:r>
        <w:rPr>
          <w:kern w:val="16"/>
        </w:rPr>
        <w:softHyphen/>
      </w:r>
      <w:r w:rsidRPr="00674E2A">
        <w:rPr>
          <w:kern w:val="16"/>
        </w:rPr>
        <w:t>plimiento de sus obligaciones corres</w:t>
      </w:r>
      <w:r w:rsidRPr="00674E2A">
        <w:rPr>
          <w:kern w:val="16"/>
        </w:rPr>
        <w:softHyphen/>
        <w:t>pon</w:t>
      </w:r>
      <w:r w:rsidRPr="00674E2A">
        <w:rPr>
          <w:kern w:val="16"/>
        </w:rPr>
        <w:softHyphen/>
        <w:t>dientes en materia de protec</w:t>
      </w:r>
      <w:r w:rsidRPr="00674E2A">
        <w:rPr>
          <w:kern w:val="16"/>
        </w:rPr>
        <w:softHyphen/>
        <w:t>ción de datos personales, así como de las infracciones en que hubiese incurrido.</w:t>
      </w:r>
    </w:p>
    <w:p w14:paraId="57025B28" w14:textId="7727367D" w:rsidR="003A13F2" w:rsidRPr="00674E2A" w:rsidRDefault="003A13F2" w:rsidP="003A13F2">
      <w:pPr>
        <w:pStyle w:val="Pargrafo"/>
        <w:rPr>
          <w:kern w:val="16"/>
        </w:rPr>
      </w:pPr>
      <w:r w:rsidRPr="00674E2A">
        <w:rPr>
          <w:kern w:val="16"/>
        </w:rPr>
        <w:t>Las personas interesadas podrán ejercer los derechos de acceso, re</w:t>
      </w:r>
      <w:r w:rsidR="004F3610">
        <w:rPr>
          <w:kern w:val="16"/>
        </w:rPr>
        <w:t>ctificación, cancelación, oposi</w:t>
      </w:r>
      <w:r w:rsidRPr="00674E2A">
        <w:rPr>
          <w:kern w:val="16"/>
        </w:rPr>
        <w:t>c</w:t>
      </w:r>
      <w:r w:rsidR="00025F28">
        <w:rPr>
          <w:kern w:val="16"/>
        </w:rPr>
        <w:t>ión, limita</w:t>
      </w:r>
      <w:r w:rsidR="00025F28">
        <w:rPr>
          <w:kern w:val="16"/>
        </w:rPr>
        <w:softHyphen/>
        <w:t>ción y portabilidad</w:t>
      </w:r>
      <w:r w:rsidRPr="00674E2A">
        <w:rPr>
          <w:kern w:val="16"/>
        </w:rPr>
        <w:t xml:space="preserve"> en los términos legales previstos, mediante comunicación a la dirección social del respon</w:t>
      </w:r>
      <w:r>
        <w:rPr>
          <w:kern w:val="16"/>
        </w:rPr>
        <w:softHyphen/>
      </w:r>
      <w:r w:rsidRPr="00674E2A">
        <w:rPr>
          <w:kern w:val="16"/>
        </w:rPr>
        <w:t>sable del tratamiento que corresponda, así como, de exis</w:t>
      </w:r>
      <w:r w:rsidR="004F3610">
        <w:rPr>
          <w:kern w:val="16"/>
        </w:rPr>
        <w:t>tir, a través de correo electró</w:t>
      </w:r>
      <w:r w:rsidRPr="00674E2A">
        <w:rPr>
          <w:kern w:val="16"/>
        </w:rPr>
        <w:t xml:space="preserve">nico a los respectivos delegados de protección de datos. Si la solicitud de ejercicio de derechos se presentase </w:t>
      </w:r>
      <w:r w:rsidR="004F3610">
        <w:rPr>
          <w:kern w:val="16"/>
        </w:rPr>
        <w:t>ante la parte que no sea la com</w:t>
      </w:r>
      <w:r w:rsidRPr="00674E2A">
        <w:rPr>
          <w:kern w:val="16"/>
        </w:rPr>
        <w:t xml:space="preserve">petente para su tramitación y resolución, esta le dará traslado a la competente </w:t>
      </w:r>
      <w:r w:rsidR="004F3610">
        <w:rPr>
          <w:kern w:val="16"/>
        </w:rPr>
        <w:t>a la mayor brevedad posible, in</w:t>
      </w:r>
      <w:r w:rsidRPr="00674E2A">
        <w:rPr>
          <w:kern w:val="16"/>
        </w:rPr>
        <w:t>formando de ello a la persona interesada.</w:t>
      </w:r>
    </w:p>
    <w:p w14:paraId="106FF9BB" w14:textId="01BD515D" w:rsidR="003A13F2" w:rsidRPr="00674E2A" w:rsidRDefault="003A13F2" w:rsidP="003A13F2">
      <w:pPr>
        <w:pStyle w:val="Pargrafo"/>
        <w:rPr>
          <w:kern w:val="16"/>
        </w:rPr>
      </w:pPr>
      <w:r w:rsidRPr="00674E2A">
        <w:rPr>
          <w:kern w:val="16"/>
        </w:rPr>
        <w:t>Si la correcta ejecución de alguna de las prestaciones de este convenio requiriese la cesión de datos personales de una de las partes a la otra, esta tendrá su base de legi</w:t>
      </w:r>
      <w:r w:rsidR="004F3610">
        <w:rPr>
          <w:kern w:val="16"/>
        </w:rPr>
        <w:t>timación, al menos, en el cumplimen</w:t>
      </w:r>
      <w:r w:rsidRPr="00674E2A">
        <w:rPr>
          <w:kern w:val="16"/>
        </w:rPr>
        <w:t>to del presente convenio, de conformidad con lo establecido en el</w:t>
      </w:r>
      <w:r w:rsidR="004F3610">
        <w:rPr>
          <w:kern w:val="16"/>
        </w:rPr>
        <w:t xml:space="preserve"> artículo 6.1.b) del RGPD, siem</w:t>
      </w:r>
      <w:r w:rsidRPr="00674E2A">
        <w:rPr>
          <w:kern w:val="16"/>
        </w:rPr>
        <w:t>pre y cuando se l</w:t>
      </w:r>
      <w:r w:rsidR="004F3610">
        <w:rPr>
          <w:kern w:val="16"/>
        </w:rPr>
        <w:t>imite a los mínimos imprescindi</w:t>
      </w:r>
      <w:r w:rsidRPr="00674E2A">
        <w:rPr>
          <w:kern w:val="16"/>
        </w:rPr>
        <w:t>bles para alcanzar el fin pe</w:t>
      </w:r>
      <w:r w:rsidR="004F3610">
        <w:rPr>
          <w:kern w:val="16"/>
        </w:rPr>
        <w:t>rseguido. En todo caso, la entida</w:t>
      </w:r>
      <w:r w:rsidRPr="00674E2A">
        <w:rPr>
          <w:kern w:val="16"/>
        </w:rPr>
        <w:t>d cesiona</w:t>
      </w:r>
      <w:r w:rsidR="004F3610">
        <w:rPr>
          <w:kern w:val="16"/>
        </w:rPr>
        <w:t>ria adoptará las me</w:t>
      </w:r>
      <w:r w:rsidRPr="00674E2A">
        <w:rPr>
          <w:kern w:val="16"/>
        </w:rPr>
        <w:t>didas adecuadas para limitar el acceso de sus empleados a los datos personales cedidos durante la vigencia de este convenio.</w:t>
      </w:r>
    </w:p>
    <w:p w14:paraId="32CC3980" w14:textId="79232E30" w:rsidR="003A13F2" w:rsidRPr="00674E2A" w:rsidRDefault="003A13F2" w:rsidP="003A13F2">
      <w:pPr>
        <w:pStyle w:val="Pargrafo"/>
        <w:rPr>
          <w:kern w:val="16"/>
        </w:rPr>
      </w:pPr>
      <w:r w:rsidRPr="00674E2A">
        <w:rPr>
          <w:kern w:val="16"/>
        </w:rPr>
        <w:t>Sin perjuicio de lo anterior, los datos personales que figuran en este convenio relativos a las personas firmantes serán y/o podrán ser objeto de aquellas actuaciones que se deriven de la aplic</w:t>
      </w:r>
      <w:r w:rsidR="004F3610">
        <w:rPr>
          <w:kern w:val="16"/>
        </w:rPr>
        <w:t>ación y cumplimiento de la normativa de transpa</w:t>
      </w:r>
      <w:r w:rsidRPr="00674E2A">
        <w:rPr>
          <w:kern w:val="16"/>
        </w:rPr>
        <w:t>rencia y acceso a la informació</w:t>
      </w:r>
      <w:r w:rsidR="004F3610">
        <w:rPr>
          <w:kern w:val="16"/>
        </w:rPr>
        <w:t>n pública aplicable a la Universida</w:t>
      </w:r>
      <w:r w:rsidRPr="00674E2A">
        <w:rPr>
          <w:kern w:val="16"/>
        </w:rPr>
        <w:t>d de Vigo y, en su caso, a la otra parte.</w:t>
      </w:r>
    </w:p>
    <w:p w14:paraId="4442D886" w14:textId="22581F2F" w:rsidR="00641438" w:rsidRPr="00FC6FF1" w:rsidRDefault="00641438" w:rsidP="00641438">
      <w:pPr>
        <w:pStyle w:val="Pargrafo"/>
      </w:pPr>
      <w:r w:rsidRPr="00FC6FF1">
        <w:rPr>
          <w:b/>
        </w:rPr>
        <w:t xml:space="preserve">OPCIÓN B. </w:t>
      </w:r>
      <w:r w:rsidRPr="00FC6FF1">
        <w:t xml:space="preserve">CLÁUSULA PARA CONVENIOS CON PAÍSES QUE </w:t>
      </w:r>
      <w:r>
        <w:t>CUE</w:t>
      </w:r>
      <w:r w:rsidR="004F3610">
        <w:t>NTEN CON DECLARA</w:t>
      </w:r>
      <w:r w:rsidRPr="00FC6FF1">
        <w:t>CIÓN DE ADECUACIÓN D</w:t>
      </w:r>
      <w:r>
        <w:t>E L</w:t>
      </w:r>
      <w:r w:rsidRPr="00FC6FF1">
        <w:t>A COMISIÓN EUROPEA</w:t>
      </w:r>
      <w:r w:rsidRPr="00641438">
        <w:rPr>
          <w:rStyle w:val="Refdenotaalpie"/>
          <w:rFonts w:cs="Arial"/>
          <w:spacing w:val="-4"/>
          <w:sz w:val="24"/>
          <w:szCs w:val="24"/>
        </w:rPr>
        <w:footnoteReference w:id="1"/>
      </w:r>
    </w:p>
    <w:p w14:paraId="4C4E10D7" w14:textId="77777777" w:rsidR="00641438" w:rsidRPr="00EB4129" w:rsidRDefault="00641438" w:rsidP="00641438">
      <w:pPr>
        <w:pStyle w:val="Pargrafo"/>
      </w:pPr>
      <w:r w:rsidRPr="005B2968">
        <w:t>Las partes manif</w:t>
      </w:r>
      <w:r>
        <w:t>i</w:t>
      </w:r>
      <w:r w:rsidRPr="005B2968">
        <w:t xml:space="preserve">estan </w:t>
      </w:r>
      <w:r>
        <w:t>y</w:t>
      </w:r>
      <w:r w:rsidRPr="005B2968">
        <w:t xml:space="preserve"> se comprometen a darles a</w:t>
      </w:r>
      <w:r>
        <w:t xml:space="preserve"> l</w:t>
      </w:r>
      <w:r w:rsidRPr="005B2968">
        <w:t>os datos de carácter perso</w:t>
      </w:r>
      <w:r>
        <w:t>n</w:t>
      </w:r>
      <w:r w:rsidRPr="005B2968">
        <w:t>al que sean ob</w:t>
      </w:r>
      <w:r>
        <w:t>j</w:t>
      </w:r>
      <w:r w:rsidRPr="005B2968">
        <w:t>eto de trata</w:t>
      </w:r>
      <w:r w:rsidRPr="005B2968">
        <w:softHyphen/>
        <w:t>m</w:t>
      </w:r>
      <w:r>
        <w:t>i</w:t>
      </w:r>
      <w:r w:rsidRPr="005B2968">
        <w:t>ento como consecuencia d</w:t>
      </w:r>
      <w:r>
        <w:t>el</w:t>
      </w:r>
      <w:r w:rsidRPr="005B2968">
        <w:t xml:space="preserve"> des</w:t>
      </w:r>
      <w:r>
        <w:t xml:space="preserve">arrollo </w:t>
      </w:r>
      <w:r w:rsidRPr="005B2968">
        <w:t>d</w:t>
      </w:r>
      <w:r>
        <w:t>el</w:t>
      </w:r>
      <w:r w:rsidRPr="005B2968">
        <w:t xml:space="preserve"> presente convenio un uso adecuado </w:t>
      </w:r>
      <w:r>
        <w:t xml:space="preserve">en el </w:t>
      </w:r>
      <w:r w:rsidRPr="005B2968">
        <w:t>marco d</w:t>
      </w:r>
      <w:r>
        <w:t>e l</w:t>
      </w:r>
      <w:r w:rsidRPr="005B2968">
        <w:t>o disp</w:t>
      </w:r>
      <w:r>
        <w:t>ue</w:t>
      </w:r>
      <w:r w:rsidRPr="005B2968">
        <w:t>sto po</w:t>
      </w:r>
      <w:r>
        <w:t xml:space="preserve">r </w:t>
      </w:r>
      <w:r w:rsidRPr="005B2968">
        <w:t xml:space="preserve">la normativa </w:t>
      </w:r>
      <w:r>
        <w:t xml:space="preserve">en </w:t>
      </w:r>
      <w:r w:rsidRPr="00EB4129">
        <w:t>esta materia que a cada parte le resulte aplicable.</w:t>
      </w:r>
    </w:p>
    <w:p w14:paraId="435D6FB1" w14:textId="77777777" w:rsidR="008874D9" w:rsidRDefault="00641438" w:rsidP="008874D9">
      <w:pPr>
        <w:pStyle w:val="Pargrafo"/>
        <w:numPr>
          <w:ilvl w:val="0"/>
          <w:numId w:val="19"/>
        </w:numPr>
      </w:pPr>
      <w:r>
        <w:t xml:space="preserve">En el </w:t>
      </w:r>
      <w:r w:rsidRPr="00EB4129">
        <w:t>caso d</w:t>
      </w:r>
      <w:r>
        <w:t>e l</w:t>
      </w:r>
      <w:r w:rsidRPr="00EB4129">
        <w:t xml:space="preserve">a Universidad de Vigo, será </w:t>
      </w:r>
      <w:r>
        <w:t xml:space="preserve">el </w:t>
      </w:r>
      <w:r w:rsidRPr="005B2968">
        <w:t>Reglamento (UE) 2016/679 d</w:t>
      </w:r>
      <w:r>
        <w:t>el</w:t>
      </w:r>
      <w:r w:rsidRPr="005B2968">
        <w:t xml:space="preserve"> Parlamento Europeo </w:t>
      </w:r>
      <w:r>
        <w:t xml:space="preserve">y del </w:t>
      </w:r>
      <w:r w:rsidRPr="005B2968">
        <w:t>Conse</w:t>
      </w:r>
      <w:r>
        <w:t>j</w:t>
      </w:r>
      <w:r w:rsidRPr="005B2968">
        <w:t>o, de 27 de abril de 2016 (R</w:t>
      </w:r>
      <w:r>
        <w:t>G</w:t>
      </w:r>
      <w:r w:rsidRPr="005B2968">
        <w:t>PD)</w:t>
      </w:r>
      <w:r w:rsidRPr="00EB4129">
        <w:t xml:space="preserve">, </w:t>
      </w:r>
      <w:r>
        <w:t>l</w:t>
      </w:r>
      <w:r w:rsidRPr="00EB4129">
        <w:t>a Le</w:t>
      </w:r>
      <w:r>
        <w:t>y</w:t>
      </w:r>
      <w:r w:rsidRPr="00EB4129">
        <w:t xml:space="preserve"> orgánica 3/2018, de 5 de d</w:t>
      </w:r>
      <w:r>
        <w:t>i</w:t>
      </w:r>
      <w:r w:rsidRPr="00EB4129">
        <w:t>c</w:t>
      </w:r>
      <w:r>
        <w:t>i</w:t>
      </w:r>
      <w:r w:rsidRPr="00EB4129">
        <w:t>embr</w:t>
      </w:r>
      <w:r>
        <w:t>e</w:t>
      </w:r>
      <w:r w:rsidRPr="00EB4129">
        <w:t>, de protección de datos perso</w:t>
      </w:r>
      <w:r>
        <w:t>n</w:t>
      </w:r>
      <w:r w:rsidRPr="00EB4129">
        <w:t>a</w:t>
      </w:r>
      <w:r>
        <w:t>le</w:t>
      </w:r>
      <w:r w:rsidRPr="00EB4129">
        <w:t xml:space="preserve">s </w:t>
      </w:r>
      <w:r>
        <w:t>y</w:t>
      </w:r>
      <w:r w:rsidRPr="00EB4129">
        <w:t xml:space="preserve"> garantía d</w:t>
      </w:r>
      <w:r>
        <w:t>e l</w:t>
      </w:r>
      <w:r w:rsidRPr="00EB4129">
        <w:t>os dere</w:t>
      </w:r>
      <w:r>
        <w:t>ch</w:t>
      </w:r>
      <w:r w:rsidRPr="00EB4129">
        <w:t>os di</w:t>
      </w:r>
      <w:r>
        <w:t>g</w:t>
      </w:r>
      <w:r w:rsidRPr="00EB4129">
        <w:t>ita</w:t>
      </w:r>
      <w:r>
        <w:t>le</w:t>
      </w:r>
      <w:r w:rsidRPr="00EB4129">
        <w:t xml:space="preserve">s (LOPDGDD) </w:t>
      </w:r>
      <w:r>
        <w:t>y</w:t>
      </w:r>
      <w:r w:rsidRPr="00EB4129">
        <w:t xml:space="preserve"> dem</w:t>
      </w:r>
      <w:r>
        <w:t>á</w:t>
      </w:r>
      <w:r w:rsidRPr="00EB4129">
        <w:t>s normas de des</w:t>
      </w:r>
      <w:r>
        <w:t>arrollo</w:t>
      </w:r>
      <w:r w:rsidRPr="00EB4129">
        <w:t>.</w:t>
      </w:r>
    </w:p>
    <w:p w14:paraId="1966EA25" w14:textId="77777777" w:rsidR="00696E12" w:rsidRPr="002F6EAC" w:rsidRDefault="00641438" w:rsidP="00696E12">
      <w:pPr>
        <w:pStyle w:val="Pargrafo"/>
        <w:numPr>
          <w:ilvl w:val="0"/>
          <w:numId w:val="19"/>
        </w:numPr>
        <w:rPr>
          <w:strike/>
        </w:rPr>
      </w:pPr>
      <w:r>
        <w:t xml:space="preserve">En el </w:t>
      </w:r>
      <w:r w:rsidRPr="00EB4129">
        <w:t>caso de</w:t>
      </w:r>
      <w:r w:rsidR="008874D9">
        <w:t xml:space="preserve"> </w:t>
      </w:r>
      <w:r w:rsidR="008874D9" w:rsidRPr="008874D9">
        <w:rPr>
          <w:kern w:val="16"/>
        </w:rPr>
        <w:t xml:space="preserve">__________ </w:t>
      </w:r>
      <w:r w:rsidR="008874D9" w:rsidRPr="008874D9">
        <w:rPr>
          <w:i/>
          <w:iCs/>
          <w:kern w:val="16"/>
          <w:highlight w:val="lightGray"/>
        </w:rPr>
        <w:t>(nombre de la empresa, centro de investigación u otra entidad colaboradora externa)</w:t>
      </w:r>
      <w:r w:rsidR="008874D9" w:rsidRPr="002C105A">
        <w:t>,</w:t>
      </w:r>
      <w:r w:rsidRPr="00EB4129">
        <w:t xml:space="preserve"> </w:t>
      </w:r>
      <w:r>
        <w:t>y</w:t>
      </w:r>
      <w:r w:rsidRPr="00EB4129">
        <w:t xml:space="preserve"> considerando que perten</w:t>
      </w:r>
      <w:r>
        <w:t>e</w:t>
      </w:r>
      <w:r w:rsidRPr="00EB4129">
        <w:t xml:space="preserve">ce a </w:t>
      </w:r>
      <w:r w:rsidR="008874D9" w:rsidRPr="00B06173">
        <w:rPr>
          <w:kern w:val="16"/>
        </w:rPr>
        <w:t xml:space="preserve">__________ </w:t>
      </w:r>
      <w:r w:rsidR="008874D9" w:rsidRPr="00B06173">
        <w:rPr>
          <w:i/>
          <w:iCs/>
          <w:kern w:val="16"/>
          <w:highlight w:val="lightGray"/>
        </w:rPr>
        <w:t>(</w:t>
      </w:r>
      <w:r w:rsidR="008874D9">
        <w:rPr>
          <w:i/>
          <w:iCs/>
          <w:kern w:val="16"/>
          <w:highlight w:val="lightGray"/>
        </w:rPr>
        <w:t>país</w:t>
      </w:r>
      <w:r w:rsidR="008874D9" w:rsidRPr="00B06173">
        <w:rPr>
          <w:i/>
          <w:iCs/>
          <w:kern w:val="16"/>
          <w:highlight w:val="lightGray"/>
        </w:rPr>
        <w:t>)</w:t>
      </w:r>
      <w:r w:rsidRPr="00EB4129">
        <w:t>, que c</w:t>
      </w:r>
      <w:r>
        <w:t>ue</w:t>
      </w:r>
      <w:r w:rsidRPr="00EB4129">
        <w:t>nta c</w:t>
      </w:r>
      <w:r>
        <w:t xml:space="preserve">on </w:t>
      </w:r>
      <w:r w:rsidRPr="00EB4129">
        <w:t>una declaración de adecuación d</w:t>
      </w:r>
      <w:r>
        <w:t>e l</w:t>
      </w:r>
      <w:r w:rsidRPr="00EB4129">
        <w:t>a Comisión Europea adoptada conforme a</w:t>
      </w:r>
      <w:r>
        <w:t xml:space="preserve"> l</w:t>
      </w:r>
      <w:r w:rsidRPr="00EB4129">
        <w:t xml:space="preserve">o establecido </w:t>
      </w:r>
      <w:r>
        <w:t>e</w:t>
      </w:r>
      <w:r w:rsidRPr="00EB4129">
        <w:t>n</w:t>
      </w:r>
      <w:r>
        <w:t xml:space="preserve"> el</w:t>
      </w:r>
      <w:r w:rsidRPr="00EB4129">
        <w:t xml:space="preserve"> art</w:t>
      </w:r>
      <w:r>
        <w:t>ícul</w:t>
      </w:r>
      <w:r w:rsidRPr="00EB4129">
        <w:t>o 45 d</w:t>
      </w:r>
      <w:r>
        <w:t>el</w:t>
      </w:r>
      <w:r w:rsidRPr="00EB4129">
        <w:t xml:space="preserve"> R</w:t>
      </w:r>
      <w:r>
        <w:t>G</w:t>
      </w:r>
      <w:r w:rsidRPr="00EB4129">
        <w:t xml:space="preserve">PD </w:t>
      </w:r>
      <w:r w:rsidR="004F3610">
        <w:rPr>
          <w:iCs/>
          <w:kern w:val="16"/>
        </w:rPr>
        <w:t xml:space="preserve">según </w:t>
      </w:r>
      <w:r w:rsidR="00696E12">
        <w:rPr>
          <w:iCs/>
          <w:kern w:val="16"/>
        </w:rPr>
        <w:t xml:space="preserve">consta </w:t>
      </w:r>
      <w:r w:rsidR="00696E12" w:rsidRPr="002F6EAC">
        <w:t xml:space="preserve">en la página </w:t>
      </w:r>
      <w:hyperlink r:id="rId7" w:history="1">
        <w:r w:rsidR="00696E12" w:rsidRPr="002F6EAC">
          <w:rPr>
            <w:rStyle w:val="Hipervnculo"/>
          </w:rPr>
          <w:t>web de la Agencia Española de Protección de Datos</w:t>
        </w:r>
      </w:hyperlink>
      <w:r w:rsidR="00696E12" w:rsidRPr="002F6EAC">
        <w:t xml:space="preserve">—, se aplicará la normativa del país en materia de protección de datos. </w:t>
      </w:r>
    </w:p>
    <w:p w14:paraId="7347F04F" w14:textId="01667993" w:rsidR="00641438" w:rsidRPr="005B2968" w:rsidRDefault="00641438" w:rsidP="00641438">
      <w:pPr>
        <w:pStyle w:val="Pargrafo"/>
      </w:pPr>
      <w:r>
        <w:t>En l</w:t>
      </w:r>
      <w:r w:rsidRPr="005B2968">
        <w:t>a e</w:t>
      </w:r>
      <w:r>
        <w:t>j</w:t>
      </w:r>
      <w:r w:rsidRPr="005B2968">
        <w:t>ecución d</w:t>
      </w:r>
      <w:r>
        <w:t xml:space="preserve">e </w:t>
      </w:r>
      <w:r w:rsidRPr="005B2968">
        <w:t xml:space="preserve">este convenio </w:t>
      </w:r>
      <w:r>
        <w:t>l</w:t>
      </w:r>
      <w:r w:rsidRPr="005B2968">
        <w:t xml:space="preserve">as partes declaran que asumen </w:t>
      </w:r>
      <w:r>
        <w:t>l</w:t>
      </w:r>
      <w:r w:rsidRPr="005B2968">
        <w:t>a condición de responsables d</w:t>
      </w:r>
      <w:r>
        <w:t>el</w:t>
      </w:r>
      <w:r w:rsidRPr="005B2968">
        <w:t xml:space="preserve"> tratam</w:t>
      </w:r>
      <w:r>
        <w:t>i</w:t>
      </w:r>
      <w:r w:rsidRPr="005B2968">
        <w:t>ento independ</w:t>
      </w:r>
      <w:r w:rsidR="00696E12">
        <w:t>i</w:t>
      </w:r>
      <w:r w:rsidRPr="005B2968">
        <w:t xml:space="preserve">entes, </w:t>
      </w:r>
      <w:r>
        <w:t>y</w:t>
      </w:r>
      <w:r w:rsidRPr="005B2968">
        <w:t xml:space="preserve">a que cada una </w:t>
      </w:r>
      <w:r>
        <w:t xml:space="preserve">en </w:t>
      </w:r>
      <w:r w:rsidRPr="005B2968">
        <w:t xml:space="preserve">su propio ámbito de actuación determina </w:t>
      </w:r>
      <w:r>
        <w:t>l</w:t>
      </w:r>
      <w:r w:rsidRPr="005B2968">
        <w:t xml:space="preserve">os medios </w:t>
      </w:r>
      <w:r>
        <w:t>y</w:t>
      </w:r>
      <w:r w:rsidRPr="005B2968">
        <w:t xml:space="preserve"> </w:t>
      </w:r>
      <w:r>
        <w:t>l</w:t>
      </w:r>
      <w:r w:rsidRPr="005B2968">
        <w:t>os fin</w:t>
      </w:r>
      <w:r>
        <w:t>e</w:t>
      </w:r>
      <w:r w:rsidRPr="005B2968">
        <w:t>s d</w:t>
      </w:r>
      <w:r>
        <w:t>e l</w:t>
      </w:r>
      <w:r w:rsidR="004F3610">
        <w:t>os trata</w:t>
      </w:r>
      <w:r w:rsidRPr="005B2968">
        <w:t>m</w:t>
      </w:r>
      <w:r>
        <w:t>i</w:t>
      </w:r>
      <w:r w:rsidRPr="005B2968">
        <w:t xml:space="preserve">entos de datos necesarios; </w:t>
      </w:r>
      <w:r>
        <w:t>y</w:t>
      </w:r>
      <w:r w:rsidRPr="005B2968">
        <w:t xml:space="preserve"> que no se dan </w:t>
      </w:r>
      <w:r>
        <w:t>l</w:t>
      </w:r>
      <w:r w:rsidRPr="005B2968">
        <w:t>as condici</w:t>
      </w:r>
      <w:r>
        <w:t>o</w:t>
      </w:r>
      <w:r w:rsidRPr="005B2968">
        <w:t>n</w:t>
      </w:r>
      <w:r>
        <w:t>e</w:t>
      </w:r>
      <w:r w:rsidRPr="005B2968">
        <w:t>s para ser consideradas corresponsables d</w:t>
      </w:r>
      <w:r>
        <w:t>el</w:t>
      </w:r>
      <w:r w:rsidRPr="005B2968">
        <w:t xml:space="preserve"> trata</w:t>
      </w:r>
      <w:r w:rsidRPr="005B2968">
        <w:softHyphen/>
        <w:t>m</w:t>
      </w:r>
      <w:r>
        <w:t>i</w:t>
      </w:r>
      <w:r w:rsidRPr="005B2968">
        <w:t>ento a</w:t>
      </w:r>
      <w:r>
        <w:t xml:space="preserve">l amparo </w:t>
      </w:r>
      <w:r w:rsidRPr="005B2968">
        <w:t>d</w:t>
      </w:r>
      <w:r>
        <w:t>e l</w:t>
      </w:r>
      <w:r w:rsidRPr="005B2968">
        <w:t xml:space="preserve">o previsto </w:t>
      </w:r>
      <w:r>
        <w:t>e</w:t>
      </w:r>
      <w:r w:rsidRPr="005B2968">
        <w:t>n</w:t>
      </w:r>
      <w:r>
        <w:t xml:space="preserve"> el</w:t>
      </w:r>
      <w:r w:rsidRPr="005B2968">
        <w:t xml:space="preserve"> R</w:t>
      </w:r>
      <w:r>
        <w:t>G</w:t>
      </w:r>
      <w:r w:rsidRPr="005B2968">
        <w:t>PD. En consecuencia, cada una d</w:t>
      </w:r>
      <w:r>
        <w:t>e l</w:t>
      </w:r>
      <w:r w:rsidRPr="005B2968">
        <w:t xml:space="preserve">as partes </w:t>
      </w:r>
      <w:r>
        <w:t xml:space="preserve">firmante </w:t>
      </w:r>
      <w:r w:rsidRPr="005B2968">
        <w:t>responderá individual</w:t>
      </w:r>
      <w:r w:rsidRPr="005B2968">
        <w:softHyphen/>
        <w:t>mente fr</w:t>
      </w:r>
      <w:r>
        <w:t>e</w:t>
      </w:r>
      <w:r w:rsidRPr="005B2968">
        <w:t xml:space="preserve">nte </w:t>
      </w:r>
      <w:r>
        <w:t>a la</w:t>
      </w:r>
      <w:r w:rsidRPr="005B2968">
        <w:t>s perso</w:t>
      </w:r>
      <w:r>
        <w:t>n</w:t>
      </w:r>
      <w:r w:rsidRPr="005B2968">
        <w:t xml:space="preserve">as afectadas </w:t>
      </w:r>
      <w:r>
        <w:t>y</w:t>
      </w:r>
      <w:r w:rsidRPr="005B2968">
        <w:t xml:space="preserve"> fr</w:t>
      </w:r>
      <w:r>
        <w:t>e</w:t>
      </w:r>
      <w:r w:rsidRPr="005B2968">
        <w:t xml:space="preserve">nte </w:t>
      </w:r>
      <w:r>
        <w:t>a la</w:t>
      </w:r>
      <w:r w:rsidRPr="005B2968">
        <w:t>s autoridades de control competentes, d</w:t>
      </w:r>
      <w:r>
        <w:t>el</w:t>
      </w:r>
      <w:r w:rsidRPr="005B2968">
        <w:t xml:space="preserve"> incump</w:t>
      </w:r>
      <w:r>
        <w:t>l</w:t>
      </w:r>
      <w:r w:rsidRPr="005B2968">
        <w:t>im</w:t>
      </w:r>
      <w:r>
        <w:t>i</w:t>
      </w:r>
      <w:r w:rsidRPr="005B2968">
        <w:t>ento d</w:t>
      </w:r>
      <w:r>
        <w:t xml:space="preserve">e sus </w:t>
      </w:r>
      <w:r w:rsidRPr="005B2968">
        <w:t>ob</w:t>
      </w:r>
      <w:r>
        <w:t>l</w:t>
      </w:r>
      <w:r w:rsidRPr="005B2968">
        <w:t>iga</w:t>
      </w:r>
      <w:r>
        <w:t>cione</w:t>
      </w:r>
      <w:r w:rsidRPr="005B2968">
        <w:t>s corres</w:t>
      </w:r>
      <w:r w:rsidRPr="005B2968">
        <w:softHyphen/>
        <w:t>pon</w:t>
      </w:r>
      <w:r w:rsidRPr="005B2968">
        <w:softHyphen/>
        <w:t>d</w:t>
      </w:r>
      <w:r>
        <w:t>i</w:t>
      </w:r>
      <w:r w:rsidRPr="005B2968">
        <w:t>entes en materia de protec</w:t>
      </w:r>
      <w:r>
        <w:softHyphen/>
      </w:r>
      <w:r w:rsidRPr="005B2968">
        <w:t>ción de datos perso</w:t>
      </w:r>
      <w:r>
        <w:t>n</w:t>
      </w:r>
      <w:r w:rsidRPr="005B2968">
        <w:t>a</w:t>
      </w:r>
      <w:r>
        <w:t>le</w:t>
      </w:r>
      <w:r w:rsidRPr="005B2968">
        <w:t>s, así como d</w:t>
      </w:r>
      <w:r>
        <w:t>e l</w:t>
      </w:r>
      <w:r w:rsidRPr="005B2968">
        <w:t>as infracci</w:t>
      </w:r>
      <w:r>
        <w:t>o</w:t>
      </w:r>
      <w:r w:rsidRPr="005B2968">
        <w:t>n</w:t>
      </w:r>
      <w:r>
        <w:t>e</w:t>
      </w:r>
      <w:r w:rsidRPr="005B2968">
        <w:t xml:space="preserve">s en que </w:t>
      </w:r>
      <w:r>
        <w:t xml:space="preserve">hubiese </w:t>
      </w:r>
      <w:r w:rsidRPr="005B2968">
        <w:t>inc</w:t>
      </w:r>
      <w:r>
        <w:t>u</w:t>
      </w:r>
      <w:r w:rsidRPr="005B2968">
        <w:t>rrido.</w:t>
      </w:r>
    </w:p>
    <w:p w14:paraId="29DB0029" w14:textId="76246EE7" w:rsidR="00641438" w:rsidRPr="005B2968" w:rsidRDefault="00641438" w:rsidP="00641438">
      <w:pPr>
        <w:pStyle w:val="Pargrafo"/>
      </w:pPr>
      <w:r>
        <w:t>La</w:t>
      </w:r>
      <w:r w:rsidRPr="005B2968">
        <w:t>s perso</w:t>
      </w:r>
      <w:r>
        <w:t>n</w:t>
      </w:r>
      <w:r w:rsidRPr="005B2968">
        <w:t>as interesadas podrán e</w:t>
      </w:r>
      <w:r>
        <w:t>j</w:t>
      </w:r>
      <w:r w:rsidRPr="005B2968">
        <w:t xml:space="preserve">ercer </w:t>
      </w:r>
      <w:r>
        <w:t>l</w:t>
      </w:r>
      <w:r w:rsidRPr="005B2968">
        <w:t>os dere</w:t>
      </w:r>
      <w:r>
        <w:t>ch</w:t>
      </w:r>
      <w:r w:rsidRPr="005B2968">
        <w:t>os de acceso, rectificación, cancelación, oposición, limita</w:t>
      </w:r>
      <w:r w:rsidRPr="005B2968">
        <w:softHyphen/>
        <w:t xml:space="preserve">ción </w:t>
      </w:r>
      <w:r>
        <w:t>y</w:t>
      </w:r>
      <w:r w:rsidR="00696E12">
        <w:t xml:space="preserve"> portabilidad</w:t>
      </w:r>
      <w:r w:rsidRPr="005B2968">
        <w:t xml:space="preserve"> </w:t>
      </w:r>
      <w:r>
        <w:t>e</w:t>
      </w:r>
      <w:r w:rsidRPr="005B2968">
        <w:t>n</w:t>
      </w:r>
      <w:r>
        <w:t xml:space="preserve"> l</w:t>
      </w:r>
      <w:r w:rsidRPr="005B2968">
        <w:t>os t</w:t>
      </w:r>
      <w:r>
        <w:t>é</w:t>
      </w:r>
      <w:r w:rsidRPr="005B2968">
        <w:t>rm</w:t>
      </w:r>
      <w:r>
        <w:t>in</w:t>
      </w:r>
      <w:r w:rsidRPr="005B2968">
        <w:t>os lega</w:t>
      </w:r>
      <w:r>
        <w:t>le</w:t>
      </w:r>
      <w:r w:rsidRPr="005B2968">
        <w:t>s previstos, mediante comunicación a</w:t>
      </w:r>
      <w:r>
        <w:t xml:space="preserve"> la</w:t>
      </w:r>
      <w:r w:rsidRPr="005B2968">
        <w:t xml:space="preserve"> </w:t>
      </w:r>
      <w:r>
        <w:t xml:space="preserve">dirección </w:t>
      </w:r>
      <w:r w:rsidRPr="005B2968">
        <w:t>social d</w:t>
      </w:r>
      <w:r>
        <w:t>el</w:t>
      </w:r>
      <w:r w:rsidRPr="005B2968">
        <w:t xml:space="preserve"> responsable d</w:t>
      </w:r>
      <w:r>
        <w:t>el</w:t>
      </w:r>
      <w:r w:rsidRPr="005B2968">
        <w:t xml:space="preserve"> tratam</w:t>
      </w:r>
      <w:r>
        <w:t>i</w:t>
      </w:r>
      <w:r w:rsidRPr="005B2968">
        <w:t>ento que corresponda, así como, de existir, a través de correo electrónico a</w:t>
      </w:r>
      <w:r>
        <w:t xml:space="preserve"> l</w:t>
      </w:r>
      <w:r w:rsidRPr="005B2968">
        <w:t xml:space="preserve">os respectivos delegados de </w:t>
      </w:r>
      <w:r w:rsidRPr="005B2968">
        <w:lastRenderedPageBreak/>
        <w:t>protección de datos. S</w:t>
      </w:r>
      <w:r>
        <w:t>i</w:t>
      </w:r>
      <w:r w:rsidRPr="005B2968">
        <w:t xml:space="preserve"> </w:t>
      </w:r>
      <w:r>
        <w:t>l</w:t>
      </w:r>
      <w:r w:rsidRPr="005B2968">
        <w:t>a solicitud de e</w:t>
      </w:r>
      <w:r>
        <w:t>j</w:t>
      </w:r>
      <w:r w:rsidRPr="005B2968">
        <w:t>ercicio de dere</w:t>
      </w:r>
      <w:r>
        <w:t>ch</w:t>
      </w:r>
      <w:r w:rsidRPr="005B2968">
        <w:t>os se pre</w:t>
      </w:r>
      <w:r>
        <w:softHyphen/>
      </w:r>
      <w:r w:rsidRPr="005B2968">
        <w:t xml:space="preserve">sentase ante </w:t>
      </w:r>
      <w:r>
        <w:t>l</w:t>
      </w:r>
      <w:r w:rsidRPr="005B2968">
        <w:t xml:space="preserve">a parte que no sea </w:t>
      </w:r>
      <w:r>
        <w:t>l</w:t>
      </w:r>
      <w:r w:rsidRPr="005B2968">
        <w:t>a com</w:t>
      </w:r>
      <w:r w:rsidRPr="005B2968">
        <w:softHyphen/>
        <w:t xml:space="preserve">petente para </w:t>
      </w:r>
      <w:r>
        <w:t xml:space="preserve">su </w:t>
      </w:r>
      <w:r w:rsidRPr="005B2968">
        <w:t xml:space="preserve">tramitación </w:t>
      </w:r>
      <w:r>
        <w:t>y</w:t>
      </w:r>
      <w:r w:rsidRPr="005B2968">
        <w:t xml:space="preserve"> resolución, esta </w:t>
      </w:r>
      <w:r>
        <w:t xml:space="preserve">le dará </w:t>
      </w:r>
      <w:r w:rsidRPr="005B2968">
        <w:t xml:space="preserve">traslado </w:t>
      </w:r>
      <w:r>
        <w:t>a la</w:t>
      </w:r>
      <w:r w:rsidRPr="005B2968">
        <w:t xml:space="preserve"> competente </w:t>
      </w:r>
      <w:r>
        <w:t xml:space="preserve">a la </w:t>
      </w:r>
      <w:r w:rsidRPr="005B2968">
        <w:t>ma</w:t>
      </w:r>
      <w:r>
        <w:t>y</w:t>
      </w:r>
      <w:r w:rsidRPr="005B2968">
        <w:t>or brev</w:t>
      </w:r>
      <w:r>
        <w:t>e</w:t>
      </w:r>
      <w:r w:rsidRPr="005B2968">
        <w:t>dad posible, in</w:t>
      </w:r>
      <w:r w:rsidRPr="005B2968">
        <w:softHyphen/>
        <w:t xml:space="preserve">formando </w:t>
      </w:r>
      <w:r>
        <w:t xml:space="preserve">de ello a la </w:t>
      </w:r>
      <w:r w:rsidRPr="005B2968">
        <w:t>perso</w:t>
      </w:r>
      <w:r>
        <w:t>n</w:t>
      </w:r>
      <w:r w:rsidRPr="005B2968">
        <w:t>a interesada.</w:t>
      </w:r>
    </w:p>
    <w:p w14:paraId="51A1E94E" w14:textId="636CE732" w:rsidR="00641438" w:rsidRPr="005B2968" w:rsidRDefault="00641438" w:rsidP="00641438">
      <w:pPr>
        <w:pStyle w:val="Pargrafo"/>
      </w:pPr>
      <w:r w:rsidRPr="005B2968">
        <w:t>S</w:t>
      </w:r>
      <w:r>
        <w:t>i l</w:t>
      </w:r>
      <w:r w:rsidRPr="005B2968">
        <w:t>a correcta e</w:t>
      </w:r>
      <w:r>
        <w:t>j</w:t>
      </w:r>
      <w:r w:rsidRPr="005B2968">
        <w:t>ecución d</w:t>
      </w:r>
      <w:r>
        <w:t xml:space="preserve">e </w:t>
      </w:r>
      <w:r w:rsidRPr="005B2968">
        <w:t>alguna d</w:t>
      </w:r>
      <w:r>
        <w:t>e l</w:t>
      </w:r>
      <w:r w:rsidRPr="005B2968">
        <w:t>as prestaci</w:t>
      </w:r>
      <w:r>
        <w:t>o</w:t>
      </w:r>
      <w:r w:rsidRPr="005B2968">
        <w:t>n</w:t>
      </w:r>
      <w:r>
        <w:t>e</w:t>
      </w:r>
      <w:r w:rsidRPr="005B2968">
        <w:t>s d</w:t>
      </w:r>
      <w:r>
        <w:t xml:space="preserve">e </w:t>
      </w:r>
      <w:r w:rsidRPr="005B2968">
        <w:t>este convenio requiri</w:t>
      </w:r>
      <w:r>
        <w:t>e</w:t>
      </w:r>
      <w:r w:rsidRPr="005B2968">
        <w:t xml:space="preserve">se </w:t>
      </w:r>
      <w:r>
        <w:t>l</w:t>
      </w:r>
      <w:r w:rsidRPr="005B2968">
        <w:t>a cesión de datos perso</w:t>
      </w:r>
      <w:r>
        <w:t xml:space="preserve">nales </w:t>
      </w:r>
      <w:r w:rsidRPr="005B2968">
        <w:t>d</w:t>
      </w:r>
      <w:r>
        <w:t xml:space="preserve">e </w:t>
      </w:r>
      <w:r w:rsidRPr="005B2968">
        <w:t>una d</w:t>
      </w:r>
      <w:r>
        <w:t>e l</w:t>
      </w:r>
      <w:r w:rsidRPr="005B2968">
        <w:t xml:space="preserve">as partes </w:t>
      </w:r>
      <w:r>
        <w:t>a la</w:t>
      </w:r>
      <w:r w:rsidRPr="005B2968">
        <w:t xml:space="preserve"> otra, esta te</w:t>
      </w:r>
      <w:r>
        <w:t>nd</w:t>
      </w:r>
      <w:r w:rsidRPr="005B2968">
        <w:t xml:space="preserve">rá </w:t>
      </w:r>
      <w:r>
        <w:t xml:space="preserve">su </w:t>
      </w:r>
      <w:r w:rsidRPr="005B2968">
        <w:t>base de le</w:t>
      </w:r>
      <w:r>
        <w:t>g</w:t>
      </w:r>
      <w:r w:rsidRPr="005B2968">
        <w:t xml:space="preserve">itimación, </w:t>
      </w:r>
      <w:r>
        <w:t xml:space="preserve">al </w:t>
      </w:r>
      <w:r w:rsidRPr="005B2968">
        <w:t xml:space="preserve">menos, </w:t>
      </w:r>
      <w:r>
        <w:t xml:space="preserve">en el </w:t>
      </w:r>
      <w:r w:rsidR="00952F59">
        <w:t>cum</w:t>
      </w:r>
      <w:r w:rsidRPr="005B2968">
        <w:t>p</w:t>
      </w:r>
      <w:r>
        <w:t>l</w:t>
      </w:r>
      <w:r w:rsidR="00952F59">
        <w:t>imen</w:t>
      </w:r>
      <w:r w:rsidRPr="005B2968">
        <w:t>to d</w:t>
      </w:r>
      <w:r>
        <w:t>el</w:t>
      </w:r>
      <w:r w:rsidRPr="005B2968">
        <w:t xml:space="preserve"> presente convenio, de conformidad co</w:t>
      </w:r>
      <w:r>
        <w:t>n lo</w:t>
      </w:r>
      <w:r w:rsidRPr="005B2968">
        <w:t xml:space="preserve"> establecido </w:t>
      </w:r>
      <w:r>
        <w:t xml:space="preserve">en el </w:t>
      </w:r>
      <w:r w:rsidRPr="005B2968">
        <w:t>art</w:t>
      </w:r>
      <w:r>
        <w:t>ícul</w:t>
      </w:r>
      <w:r w:rsidRPr="005B2968">
        <w:t>o 6.1.b) d</w:t>
      </w:r>
      <w:r>
        <w:t>el</w:t>
      </w:r>
      <w:r w:rsidRPr="005B2968">
        <w:t xml:space="preserve"> R</w:t>
      </w:r>
      <w:r>
        <w:t>G</w:t>
      </w:r>
      <w:r w:rsidRPr="005B2968">
        <w:t>PD, s</w:t>
      </w:r>
      <w:r>
        <w:t>i</w:t>
      </w:r>
      <w:r w:rsidRPr="005B2968">
        <w:t xml:space="preserve">empre </w:t>
      </w:r>
      <w:r>
        <w:t>y</w:t>
      </w:r>
      <w:r w:rsidRPr="005B2968">
        <w:t xml:space="preserve"> c</w:t>
      </w:r>
      <w:r>
        <w:t>u</w:t>
      </w:r>
      <w:r w:rsidRPr="005B2968">
        <w:t>ando se limite a</w:t>
      </w:r>
      <w:r>
        <w:t xml:space="preserve"> l</w:t>
      </w:r>
      <w:r w:rsidRPr="005B2968">
        <w:t xml:space="preserve">os mínimos </w:t>
      </w:r>
      <w:r w:rsidR="00952F59">
        <w:t>imprescindi</w:t>
      </w:r>
      <w:r w:rsidRPr="005B2968">
        <w:t>bles para a</w:t>
      </w:r>
      <w:r>
        <w:t>lcanz</w:t>
      </w:r>
      <w:r w:rsidRPr="005B2968">
        <w:t xml:space="preserve">ar </w:t>
      </w:r>
      <w:r>
        <w:t>el</w:t>
      </w:r>
      <w:r w:rsidRPr="005B2968">
        <w:t xml:space="preserve"> fin perseguido. En todo caso, </w:t>
      </w:r>
      <w:r>
        <w:t>l</w:t>
      </w:r>
      <w:r w:rsidR="00952F59">
        <w:t>a entida</w:t>
      </w:r>
      <w:r w:rsidRPr="005B2968">
        <w:t xml:space="preserve">d cesionaria adoptará </w:t>
      </w:r>
      <w:r>
        <w:t>l</w:t>
      </w:r>
      <w:r w:rsidR="00952F59">
        <w:t>as me</w:t>
      </w:r>
      <w:r w:rsidRPr="005B2968">
        <w:t xml:space="preserve">didas adecuadas para limitar </w:t>
      </w:r>
      <w:r>
        <w:t>el</w:t>
      </w:r>
      <w:r w:rsidRPr="005B2968">
        <w:t xml:space="preserve"> acceso d</w:t>
      </w:r>
      <w:r>
        <w:t xml:space="preserve">e </w:t>
      </w:r>
      <w:r w:rsidRPr="005B2968">
        <w:t>sus emp</w:t>
      </w:r>
      <w:r>
        <w:t>l</w:t>
      </w:r>
      <w:r w:rsidRPr="005B2968">
        <w:t>eados a</w:t>
      </w:r>
      <w:r>
        <w:t xml:space="preserve"> l</w:t>
      </w:r>
      <w:r w:rsidRPr="005B2968">
        <w:t>os datos perso</w:t>
      </w:r>
      <w:r>
        <w:t>n</w:t>
      </w:r>
      <w:r w:rsidRPr="005B2968">
        <w:t>a</w:t>
      </w:r>
      <w:r>
        <w:t>le</w:t>
      </w:r>
      <w:r w:rsidRPr="005B2968">
        <w:t xml:space="preserve">s cedidos durante </w:t>
      </w:r>
      <w:r>
        <w:t>l</w:t>
      </w:r>
      <w:r w:rsidRPr="005B2968">
        <w:t>a vi</w:t>
      </w:r>
      <w:r>
        <w:t>g</w:t>
      </w:r>
      <w:r w:rsidRPr="005B2968">
        <w:t>encia d</w:t>
      </w:r>
      <w:r>
        <w:t xml:space="preserve">e </w:t>
      </w:r>
      <w:r w:rsidRPr="005B2968">
        <w:t>este convenio.</w:t>
      </w:r>
    </w:p>
    <w:p w14:paraId="2852E6D2" w14:textId="7061BC24" w:rsidR="00641438" w:rsidRPr="005B2968" w:rsidRDefault="00641438" w:rsidP="00641438">
      <w:pPr>
        <w:pStyle w:val="Pargrafo"/>
      </w:pPr>
      <w:r w:rsidRPr="005B2968">
        <w:t>S</w:t>
      </w:r>
      <w:r>
        <w:t>i</w:t>
      </w:r>
      <w:r w:rsidRPr="005B2968">
        <w:t>n p</w:t>
      </w:r>
      <w:r>
        <w:t xml:space="preserve">erjuicio </w:t>
      </w:r>
      <w:r w:rsidRPr="005B2968">
        <w:t>d</w:t>
      </w:r>
      <w:r>
        <w:t>e l</w:t>
      </w:r>
      <w:r w:rsidRPr="005B2968">
        <w:t xml:space="preserve">o anterior, </w:t>
      </w:r>
      <w:r>
        <w:t>l</w:t>
      </w:r>
      <w:r w:rsidRPr="005B2968">
        <w:t>os datos perso</w:t>
      </w:r>
      <w:r>
        <w:t>n</w:t>
      </w:r>
      <w:r w:rsidRPr="005B2968">
        <w:t>a</w:t>
      </w:r>
      <w:r>
        <w:t>le</w:t>
      </w:r>
      <w:r w:rsidRPr="005B2968">
        <w:t xml:space="preserve">s que figuran </w:t>
      </w:r>
      <w:r>
        <w:t>e</w:t>
      </w:r>
      <w:r w:rsidRPr="005B2968">
        <w:t>n</w:t>
      </w:r>
      <w:r>
        <w:t xml:space="preserve"> </w:t>
      </w:r>
      <w:r w:rsidRPr="005B2968">
        <w:t xml:space="preserve">este convenio relativos </w:t>
      </w:r>
      <w:r>
        <w:t>a la</w:t>
      </w:r>
      <w:r w:rsidRPr="005B2968">
        <w:t>s perso</w:t>
      </w:r>
      <w:r>
        <w:t>n</w:t>
      </w:r>
      <w:r w:rsidRPr="005B2968">
        <w:t xml:space="preserve">as </w:t>
      </w:r>
      <w:r>
        <w:t>firm</w:t>
      </w:r>
      <w:r w:rsidRPr="005B2968">
        <w:t xml:space="preserve">antes serán </w:t>
      </w:r>
      <w:r>
        <w:t>y</w:t>
      </w:r>
      <w:r w:rsidRPr="005B2968">
        <w:t>/o podrán ser ob</w:t>
      </w:r>
      <w:r>
        <w:t>j</w:t>
      </w:r>
      <w:r w:rsidRPr="005B2968">
        <w:t>eto d</w:t>
      </w:r>
      <w:r>
        <w:t xml:space="preserve">e </w:t>
      </w:r>
      <w:r w:rsidRPr="005B2968">
        <w:t>aquel</w:t>
      </w:r>
      <w:r>
        <w:t>l</w:t>
      </w:r>
      <w:r w:rsidRPr="005B2968">
        <w:t>as actuaci</w:t>
      </w:r>
      <w:r>
        <w:t>o</w:t>
      </w:r>
      <w:r w:rsidRPr="005B2968">
        <w:t>n</w:t>
      </w:r>
      <w:r>
        <w:t>e</w:t>
      </w:r>
      <w:r w:rsidRPr="005B2968">
        <w:t>s que se deriven d</w:t>
      </w:r>
      <w:r>
        <w:t>e l</w:t>
      </w:r>
      <w:r w:rsidRPr="005B2968">
        <w:t xml:space="preserve">a aplicación </w:t>
      </w:r>
      <w:r>
        <w:t>y</w:t>
      </w:r>
      <w:r w:rsidRPr="005B2968">
        <w:t xml:space="preserve"> cump</w:t>
      </w:r>
      <w:r>
        <w:t>l</w:t>
      </w:r>
      <w:r w:rsidRPr="005B2968">
        <w:t>im</w:t>
      </w:r>
      <w:r>
        <w:t>i</w:t>
      </w:r>
      <w:r w:rsidRPr="005B2968">
        <w:t>ento d</w:t>
      </w:r>
      <w:r>
        <w:t>e l</w:t>
      </w:r>
      <w:r w:rsidR="00696E12">
        <w:t>a normativa de transpa</w:t>
      </w:r>
      <w:r w:rsidRPr="005B2968">
        <w:t xml:space="preserve">rencia </w:t>
      </w:r>
      <w:r>
        <w:t>y</w:t>
      </w:r>
      <w:r w:rsidRPr="005B2968">
        <w:t xml:space="preserve"> acceso </w:t>
      </w:r>
      <w:r>
        <w:t>a la</w:t>
      </w:r>
      <w:r w:rsidRPr="005B2968">
        <w:t xml:space="preserve"> información pública aplicable </w:t>
      </w:r>
      <w:r>
        <w:t>a la</w:t>
      </w:r>
      <w:r w:rsidR="00696E12">
        <w:t xml:space="preserve"> Universida</w:t>
      </w:r>
      <w:r w:rsidRPr="005B2968">
        <w:t xml:space="preserve">d de Vigo </w:t>
      </w:r>
      <w:r>
        <w:t>y</w:t>
      </w:r>
      <w:r w:rsidRPr="005B2968">
        <w:t xml:space="preserve">, </w:t>
      </w:r>
      <w:r>
        <w:t xml:space="preserve">en su </w:t>
      </w:r>
      <w:r w:rsidRPr="005B2968">
        <w:t xml:space="preserve">caso, </w:t>
      </w:r>
      <w:r>
        <w:t>a la</w:t>
      </w:r>
      <w:r w:rsidRPr="005B2968">
        <w:t xml:space="preserve"> otra parte.</w:t>
      </w:r>
    </w:p>
    <w:p w14:paraId="734AE590" w14:textId="02B62877" w:rsidR="00641438" w:rsidRDefault="00641438" w:rsidP="00641438">
      <w:pPr>
        <w:pStyle w:val="Pargrafo"/>
      </w:pPr>
      <w:r w:rsidRPr="00FC6FF1">
        <w:rPr>
          <w:b/>
        </w:rPr>
        <w:t xml:space="preserve">OPCIÓN C. </w:t>
      </w:r>
      <w:r w:rsidRPr="00FC6FF1">
        <w:t>CLÁUSULA PARA CONVENIOS CON TERCEROS PAÍSES DISTINTOS D</w:t>
      </w:r>
      <w:r w:rsidR="008874D9">
        <w:t>E L</w:t>
      </w:r>
      <w:r w:rsidRPr="00FC6FF1">
        <w:t>OS ANTERIORES</w:t>
      </w:r>
    </w:p>
    <w:p w14:paraId="213B0804" w14:textId="77777777" w:rsidR="008874D9" w:rsidRDefault="008874D9" w:rsidP="008874D9">
      <w:pPr>
        <w:pStyle w:val="Pargrafo"/>
      </w:pPr>
      <w:r w:rsidRPr="005B2968">
        <w:t>Las partes manif</w:t>
      </w:r>
      <w:r>
        <w:t>i</w:t>
      </w:r>
      <w:r w:rsidRPr="005B2968">
        <w:t xml:space="preserve">estan </w:t>
      </w:r>
      <w:r>
        <w:t>y</w:t>
      </w:r>
      <w:r w:rsidRPr="005B2968">
        <w:t xml:space="preserve"> se comprometen a darles a</w:t>
      </w:r>
      <w:r>
        <w:t xml:space="preserve"> l</w:t>
      </w:r>
      <w:r w:rsidRPr="005B2968">
        <w:t>os datos de carácter perso</w:t>
      </w:r>
      <w:r>
        <w:t>n</w:t>
      </w:r>
      <w:r w:rsidRPr="005B2968">
        <w:t>al que sean ob</w:t>
      </w:r>
      <w:r>
        <w:t>j</w:t>
      </w:r>
      <w:r w:rsidRPr="005B2968">
        <w:t>eto de trata</w:t>
      </w:r>
      <w:r w:rsidRPr="005B2968">
        <w:softHyphen/>
        <w:t>m</w:t>
      </w:r>
      <w:r>
        <w:t>i</w:t>
      </w:r>
      <w:r w:rsidRPr="005B2968">
        <w:t>ento como consecuencia d</w:t>
      </w:r>
      <w:r>
        <w:t>el</w:t>
      </w:r>
      <w:r w:rsidRPr="005B2968">
        <w:t xml:space="preserve"> des</w:t>
      </w:r>
      <w:r>
        <w:t xml:space="preserve">arrollo </w:t>
      </w:r>
      <w:r w:rsidRPr="005B2968">
        <w:t>d</w:t>
      </w:r>
      <w:r>
        <w:t>el</w:t>
      </w:r>
      <w:r w:rsidRPr="005B2968">
        <w:t xml:space="preserve"> presente convenio un uso adecuado </w:t>
      </w:r>
      <w:r>
        <w:t xml:space="preserve">en el </w:t>
      </w:r>
      <w:r w:rsidRPr="005B2968">
        <w:t>marco d</w:t>
      </w:r>
      <w:r>
        <w:t>e l</w:t>
      </w:r>
      <w:r w:rsidRPr="005B2968">
        <w:t>o disp</w:t>
      </w:r>
      <w:r>
        <w:t>ue</w:t>
      </w:r>
      <w:r w:rsidRPr="005B2968">
        <w:t>sto po</w:t>
      </w:r>
      <w:r>
        <w:t xml:space="preserve">r </w:t>
      </w:r>
      <w:r w:rsidRPr="005B2968">
        <w:t xml:space="preserve">la normativa </w:t>
      </w:r>
      <w:r>
        <w:t>en esta materia que a cada parte le resulte aplicable.</w:t>
      </w:r>
    </w:p>
    <w:p w14:paraId="70AF506D" w14:textId="4E57C161" w:rsidR="008874D9" w:rsidRPr="00EB4129" w:rsidRDefault="008874D9" w:rsidP="008874D9">
      <w:pPr>
        <w:pStyle w:val="Pargrafo"/>
        <w:numPr>
          <w:ilvl w:val="0"/>
          <w:numId w:val="20"/>
        </w:numPr>
      </w:pPr>
      <w:r>
        <w:t xml:space="preserve">En el </w:t>
      </w:r>
      <w:r w:rsidRPr="00EB4129">
        <w:t>caso d</w:t>
      </w:r>
      <w:r>
        <w:t>e l</w:t>
      </w:r>
      <w:r w:rsidRPr="00EB4129">
        <w:t xml:space="preserve">a Universidad de Vigo, será </w:t>
      </w:r>
      <w:r>
        <w:t xml:space="preserve">el </w:t>
      </w:r>
      <w:r w:rsidRPr="005B2968">
        <w:t>Reglamento (UE) 2016/679 d</w:t>
      </w:r>
      <w:r>
        <w:t>el</w:t>
      </w:r>
      <w:r w:rsidRPr="005B2968">
        <w:t xml:space="preserve"> Parlamento Europeo </w:t>
      </w:r>
      <w:r>
        <w:t xml:space="preserve">y del </w:t>
      </w:r>
      <w:r w:rsidRPr="005B2968">
        <w:t>Conse</w:t>
      </w:r>
      <w:r>
        <w:t>j</w:t>
      </w:r>
      <w:r w:rsidRPr="005B2968">
        <w:t>o, de 27 de abril de 2016 (R</w:t>
      </w:r>
      <w:r>
        <w:t>G</w:t>
      </w:r>
      <w:r w:rsidRPr="005B2968">
        <w:t>PD)</w:t>
      </w:r>
      <w:r w:rsidRPr="00EB4129">
        <w:t xml:space="preserve">, </w:t>
      </w:r>
      <w:r>
        <w:t>l</w:t>
      </w:r>
      <w:r w:rsidRPr="00EB4129">
        <w:t>a Le</w:t>
      </w:r>
      <w:r>
        <w:t>y</w:t>
      </w:r>
      <w:r w:rsidRPr="00EB4129">
        <w:t xml:space="preserve"> orgánica 3/2018, de 5 de d</w:t>
      </w:r>
      <w:r>
        <w:t>i</w:t>
      </w:r>
      <w:r w:rsidRPr="00EB4129">
        <w:t>c</w:t>
      </w:r>
      <w:r>
        <w:t>i</w:t>
      </w:r>
      <w:r w:rsidRPr="00EB4129">
        <w:t>embr</w:t>
      </w:r>
      <w:r>
        <w:t>e</w:t>
      </w:r>
      <w:r w:rsidRPr="00EB4129">
        <w:t>, de protección de datos perso</w:t>
      </w:r>
      <w:r>
        <w:t>n</w:t>
      </w:r>
      <w:r w:rsidRPr="00EB4129">
        <w:t>a</w:t>
      </w:r>
      <w:r>
        <w:t>le</w:t>
      </w:r>
      <w:r w:rsidRPr="00EB4129">
        <w:t xml:space="preserve">s </w:t>
      </w:r>
      <w:r>
        <w:t>y</w:t>
      </w:r>
      <w:r w:rsidRPr="00EB4129">
        <w:t xml:space="preserve"> garantía d</w:t>
      </w:r>
      <w:r>
        <w:t>e l</w:t>
      </w:r>
      <w:r w:rsidRPr="00EB4129">
        <w:t>os dere</w:t>
      </w:r>
      <w:r>
        <w:t>ch</w:t>
      </w:r>
      <w:r w:rsidRPr="00EB4129">
        <w:t>os di</w:t>
      </w:r>
      <w:r>
        <w:t>g</w:t>
      </w:r>
      <w:r w:rsidRPr="00EB4129">
        <w:t>ita</w:t>
      </w:r>
      <w:r>
        <w:t>le</w:t>
      </w:r>
      <w:r w:rsidRPr="00EB4129">
        <w:t xml:space="preserve">s (LOPDGDD) </w:t>
      </w:r>
      <w:r>
        <w:t>y</w:t>
      </w:r>
      <w:r w:rsidRPr="00EB4129">
        <w:t xml:space="preserve"> dem</w:t>
      </w:r>
      <w:r>
        <w:t>á</w:t>
      </w:r>
      <w:r w:rsidRPr="00EB4129">
        <w:t>s normas de des</w:t>
      </w:r>
      <w:r>
        <w:t>arrollo</w:t>
      </w:r>
      <w:r w:rsidRPr="00EB4129">
        <w:t>.</w:t>
      </w:r>
    </w:p>
    <w:p w14:paraId="10AD67AD" w14:textId="1D0C1780" w:rsidR="008874D9" w:rsidRPr="00696E12" w:rsidRDefault="008874D9" w:rsidP="00C860C5">
      <w:pPr>
        <w:pStyle w:val="Pargrafo"/>
        <w:numPr>
          <w:ilvl w:val="0"/>
          <w:numId w:val="20"/>
        </w:numPr>
      </w:pPr>
      <w:r>
        <w:t xml:space="preserve">En el </w:t>
      </w:r>
      <w:r w:rsidRPr="00EB4129">
        <w:t xml:space="preserve">caso de </w:t>
      </w:r>
      <w:r w:rsidRPr="008874D9">
        <w:rPr>
          <w:kern w:val="16"/>
        </w:rPr>
        <w:t xml:space="preserve">__________ </w:t>
      </w:r>
      <w:r w:rsidRPr="008874D9">
        <w:rPr>
          <w:i/>
          <w:iCs/>
          <w:kern w:val="16"/>
          <w:highlight w:val="lightGray"/>
        </w:rPr>
        <w:t>(nombre de la empresa, centro de investigación u otra entidad colaboradora externa)</w:t>
      </w:r>
      <w:r w:rsidRPr="002C105A">
        <w:t>,</w:t>
      </w:r>
      <w:r w:rsidR="00696E12">
        <w:t xml:space="preserve"> </w:t>
      </w:r>
      <w:r w:rsidR="00696E12" w:rsidRPr="00696E12">
        <w:rPr>
          <w:iCs/>
          <w:kern w:val="16"/>
        </w:rPr>
        <w:t>se aplicará la normativa del país en materia de protección de datos</w:t>
      </w:r>
    </w:p>
    <w:p w14:paraId="553B6CA6" w14:textId="1DCA95A5" w:rsidR="008874D9" w:rsidRPr="00DC3270" w:rsidRDefault="008874D9" w:rsidP="008874D9">
      <w:pPr>
        <w:pStyle w:val="Pargrafo"/>
      </w:pPr>
      <w:r w:rsidRPr="00DC3270">
        <w:t xml:space="preserve">Dado que </w:t>
      </w:r>
      <w:r w:rsidRPr="008874D9">
        <w:rPr>
          <w:kern w:val="16"/>
        </w:rPr>
        <w:t xml:space="preserve">__________ </w:t>
      </w:r>
      <w:r w:rsidRPr="008874D9">
        <w:rPr>
          <w:i/>
          <w:iCs/>
          <w:kern w:val="16"/>
          <w:highlight w:val="lightGray"/>
        </w:rPr>
        <w:t>(nombre de la empresa, centro de investigación u otra entidad colaboradora externa)</w:t>
      </w:r>
      <w:r>
        <w:t xml:space="preserve"> </w:t>
      </w:r>
      <w:r w:rsidRPr="00DC3270">
        <w:t>perten</w:t>
      </w:r>
      <w:r>
        <w:t>e</w:t>
      </w:r>
      <w:r w:rsidRPr="00DC3270">
        <w:t>ce a un país que a día de ho</w:t>
      </w:r>
      <w:r>
        <w:t>y</w:t>
      </w:r>
      <w:r w:rsidRPr="00DC3270">
        <w:t xml:space="preserve"> no c</w:t>
      </w:r>
      <w:r>
        <w:t>ue</w:t>
      </w:r>
      <w:r w:rsidRPr="00DC3270">
        <w:t>nta c</w:t>
      </w:r>
      <w:r>
        <w:t xml:space="preserve">on </w:t>
      </w:r>
      <w:r w:rsidRPr="00DC3270">
        <w:t>una declaración de adecua</w:t>
      </w:r>
      <w:r w:rsidRPr="00DC3270">
        <w:softHyphen/>
        <w:t>ción d</w:t>
      </w:r>
      <w:r>
        <w:t>e l</w:t>
      </w:r>
      <w:r w:rsidRPr="00DC3270">
        <w:t xml:space="preserve">a Comisión Europea adoptada </w:t>
      </w:r>
      <w:r>
        <w:t xml:space="preserve">de acuerdo con lo </w:t>
      </w:r>
      <w:r w:rsidRPr="00DC3270">
        <w:t xml:space="preserve">prescrito </w:t>
      </w:r>
      <w:r>
        <w:t xml:space="preserve">en el </w:t>
      </w:r>
      <w:r w:rsidRPr="00DC3270">
        <w:t>art</w:t>
      </w:r>
      <w:r>
        <w:t>ícul</w:t>
      </w:r>
      <w:r w:rsidRPr="00DC3270">
        <w:t>o 45 d</w:t>
      </w:r>
      <w:r>
        <w:t>el</w:t>
      </w:r>
      <w:r w:rsidRPr="00DC3270">
        <w:t xml:space="preserve"> R</w:t>
      </w:r>
      <w:r>
        <w:t>G</w:t>
      </w:r>
      <w:r w:rsidRPr="00DC3270">
        <w:t xml:space="preserve">PD, </w:t>
      </w:r>
      <w:r>
        <w:t>l</w:t>
      </w:r>
      <w:r w:rsidRPr="00DC3270">
        <w:t>a Universidad de Vigo só</w:t>
      </w:r>
      <w:r>
        <w:t>lo</w:t>
      </w:r>
      <w:r w:rsidRPr="00DC3270">
        <w:t xml:space="preserve"> podrá </w:t>
      </w:r>
      <w:r>
        <w:t>l</w:t>
      </w:r>
      <w:r w:rsidRPr="00DC3270">
        <w:t xml:space="preserve">levar a cabo </w:t>
      </w:r>
      <w:r>
        <w:t>l</w:t>
      </w:r>
      <w:r w:rsidRPr="00DC3270">
        <w:t>a transferencia internacional d</w:t>
      </w:r>
      <w:r>
        <w:t>e l</w:t>
      </w:r>
      <w:r w:rsidRPr="00DC3270">
        <w:t>os datos perso</w:t>
      </w:r>
      <w:r>
        <w:t>n</w:t>
      </w:r>
      <w:r w:rsidRPr="00DC3270">
        <w:t>a</w:t>
      </w:r>
      <w:r>
        <w:t>le</w:t>
      </w:r>
      <w:r w:rsidRPr="00DC3270">
        <w:t xml:space="preserve">s precisos para </w:t>
      </w:r>
      <w:r>
        <w:t>l</w:t>
      </w:r>
      <w:r w:rsidRPr="00DC3270">
        <w:t>a correcta e</w:t>
      </w:r>
      <w:r>
        <w:t>j</w:t>
      </w:r>
      <w:r w:rsidRPr="00DC3270">
        <w:t>ecución d</w:t>
      </w:r>
      <w:r>
        <w:t xml:space="preserve">e </w:t>
      </w:r>
      <w:r w:rsidRPr="00DC3270">
        <w:t xml:space="preserve">este convenio, </w:t>
      </w:r>
      <w:r>
        <w:t>y</w:t>
      </w:r>
      <w:r w:rsidRPr="00DC3270">
        <w:t xml:space="preserve"> d</w:t>
      </w:r>
      <w:r>
        <w:t>e l</w:t>
      </w:r>
      <w:r w:rsidRPr="00DC3270">
        <w:t>os que el</w:t>
      </w:r>
      <w:r>
        <w:t>l</w:t>
      </w:r>
      <w:r w:rsidRPr="00DC3270">
        <w:t xml:space="preserve">a </w:t>
      </w:r>
      <w:r>
        <w:t>es</w:t>
      </w:r>
      <w:r w:rsidRPr="00DC3270">
        <w:t xml:space="preserve"> responsable d</w:t>
      </w:r>
      <w:r>
        <w:t>el</w:t>
      </w:r>
      <w:r w:rsidRPr="00DC3270">
        <w:t xml:space="preserve"> tratam</w:t>
      </w:r>
      <w:r>
        <w:t>i</w:t>
      </w:r>
      <w:r w:rsidRPr="00DC3270">
        <w:t>ento, s</w:t>
      </w:r>
      <w:r>
        <w:t>i</w:t>
      </w:r>
      <w:r w:rsidRPr="00DC3270">
        <w:t xml:space="preserve"> s</w:t>
      </w:r>
      <w:r>
        <w:t>e</w:t>
      </w:r>
      <w:r w:rsidRPr="00DC3270">
        <w:t xml:space="preserve"> ofrecen garantías adecuadas conforme a</w:t>
      </w:r>
      <w:r>
        <w:t xml:space="preserve"> l</w:t>
      </w:r>
      <w:r w:rsidRPr="00DC3270">
        <w:t xml:space="preserve">o previsto </w:t>
      </w:r>
      <w:r>
        <w:t>e</w:t>
      </w:r>
      <w:r w:rsidRPr="00DC3270">
        <w:t>n</w:t>
      </w:r>
      <w:r>
        <w:t xml:space="preserve"> l</w:t>
      </w:r>
      <w:r w:rsidRPr="00DC3270">
        <w:t>os art</w:t>
      </w:r>
      <w:r>
        <w:t>ícul</w:t>
      </w:r>
      <w:r w:rsidRPr="00DC3270">
        <w:t xml:space="preserve">os 46 </w:t>
      </w:r>
      <w:r>
        <w:t>y</w:t>
      </w:r>
      <w:r w:rsidRPr="00DC3270">
        <w:t xml:space="preserve"> s</w:t>
      </w:r>
      <w:r>
        <w:t>i</w:t>
      </w:r>
      <w:r w:rsidRPr="00DC3270">
        <w:t>gui</w:t>
      </w:r>
      <w:r>
        <w:t>e</w:t>
      </w:r>
      <w:r w:rsidRPr="00DC3270">
        <w:t>ntes d</w:t>
      </w:r>
      <w:r>
        <w:t>el</w:t>
      </w:r>
      <w:r w:rsidRPr="00DC3270">
        <w:t xml:space="preserve"> RXPD.</w:t>
      </w:r>
    </w:p>
    <w:p w14:paraId="3F9E7D3F" w14:textId="77777777" w:rsidR="008874D9" w:rsidRDefault="008874D9" w:rsidP="008874D9">
      <w:pPr>
        <w:pStyle w:val="Pargrafo"/>
      </w:pPr>
      <w:r w:rsidRPr="00DC3270">
        <w:t xml:space="preserve">A tal fin, </w:t>
      </w:r>
      <w:r>
        <w:t xml:space="preserve">y al </w:t>
      </w:r>
      <w:r w:rsidRPr="00DC3270">
        <w:t>te</w:t>
      </w:r>
      <w:r>
        <w:t>ne</w:t>
      </w:r>
      <w:r w:rsidRPr="00DC3270">
        <w:t xml:space="preserve">r </w:t>
      </w:r>
      <w:r>
        <w:t xml:space="preserve">de conformidad con su </w:t>
      </w:r>
      <w:r w:rsidRPr="00DC3270">
        <w:t>ordenam</w:t>
      </w:r>
      <w:r>
        <w:t>i</w:t>
      </w:r>
      <w:r w:rsidRPr="00DC3270">
        <w:t xml:space="preserve">ento </w:t>
      </w:r>
      <w:r>
        <w:t>j</w:t>
      </w:r>
      <w:r w:rsidRPr="00DC3270">
        <w:t xml:space="preserve">urídico consideración de </w:t>
      </w:r>
      <w:r w:rsidRPr="008874D9">
        <w:rPr>
          <w:color w:val="FF0000"/>
        </w:rPr>
        <w:t>(Escoger la opción que proceda)</w:t>
      </w:r>
    </w:p>
    <w:p w14:paraId="63C3ED00" w14:textId="1F22B8BC" w:rsidR="008874D9" w:rsidRPr="008874D9" w:rsidRDefault="008874D9" w:rsidP="008874D9">
      <w:pPr>
        <w:pStyle w:val="Pargrafo"/>
        <w:numPr>
          <w:ilvl w:val="0"/>
          <w:numId w:val="21"/>
        </w:numPr>
      </w:pPr>
      <w:r w:rsidRPr="008874D9">
        <w:t>entidad de derecho público, las partes formalizan el correspondiente acuerdo (anexo) que junto con este convenio constituyen, según lo previsto en el artículo 46.2.a) del RGPD y en las Direc</w:t>
      </w:r>
      <w:r w:rsidRPr="008874D9">
        <w:softHyphen/>
        <w:t>tri</w:t>
      </w:r>
      <w:r w:rsidRPr="008874D9">
        <w:softHyphen/>
        <w:t>ces 2/2020 del Comité Europeo de Protección de Datos, el instrumento jurídicamente vin</w:t>
      </w:r>
      <w:r w:rsidRPr="008874D9">
        <w:softHyphen/>
        <w:t>cu</w:t>
      </w:r>
      <w:r w:rsidRPr="008874D9">
        <w:softHyphen/>
        <w:t>lan</w:t>
      </w:r>
      <w:r w:rsidRPr="008874D9">
        <w:softHyphen/>
        <w:t xml:space="preserve">te y exigible entre autoridades u organismos públicos. </w:t>
      </w:r>
    </w:p>
    <w:p w14:paraId="66CD887D" w14:textId="77777777" w:rsidR="008874D9" w:rsidRPr="008874D9" w:rsidRDefault="008874D9" w:rsidP="008874D9">
      <w:pPr>
        <w:pStyle w:val="Pargrafo"/>
        <w:numPr>
          <w:ilvl w:val="0"/>
          <w:numId w:val="21"/>
        </w:numPr>
      </w:pPr>
      <w:r w:rsidRPr="008874D9">
        <w:t>entidad de derecho privado, las partes formalizan el correspondiente acuerdo (anexo) elaborado, según lo previsto en el artículo 46.2.c) del RGPD, atendiendo a las cláusulas-tipo aprobadas por la Co</w:t>
      </w:r>
      <w:r w:rsidRPr="008874D9">
        <w:softHyphen/>
        <w:t xml:space="preserve">misión </w:t>
      </w:r>
      <w:proofErr w:type="gramStart"/>
      <w:r w:rsidRPr="008874D9">
        <w:t>Europea</w:t>
      </w:r>
      <w:proofErr w:type="gramEnd"/>
      <w:r w:rsidRPr="008874D9">
        <w:t xml:space="preserve"> mediante Decisión de ejecu</w:t>
      </w:r>
      <w:r w:rsidRPr="008874D9">
        <w:softHyphen/>
        <w:t>ción (UE) 2021/914 de 4 de junio de 2021.</w:t>
      </w:r>
    </w:p>
    <w:p w14:paraId="44F0F3F6" w14:textId="77777777" w:rsidR="008874D9" w:rsidRPr="005B2968" w:rsidRDefault="008874D9" w:rsidP="008874D9">
      <w:pPr>
        <w:pStyle w:val="Pargrafo"/>
      </w:pPr>
      <w:r w:rsidRPr="005B2968">
        <w:t>S</w:t>
      </w:r>
      <w:r>
        <w:t>i</w:t>
      </w:r>
      <w:r w:rsidRPr="005B2968">
        <w:t>n p</w:t>
      </w:r>
      <w:r>
        <w:t xml:space="preserve">erjuicio </w:t>
      </w:r>
      <w:r w:rsidRPr="005B2968">
        <w:t>d</w:t>
      </w:r>
      <w:r>
        <w:t>e l</w:t>
      </w:r>
      <w:r w:rsidRPr="005B2968">
        <w:t xml:space="preserve">o anterior, </w:t>
      </w:r>
      <w:r>
        <w:t>l</w:t>
      </w:r>
      <w:r w:rsidRPr="005B2968">
        <w:t>os datos perso</w:t>
      </w:r>
      <w:r>
        <w:t>n</w:t>
      </w:r>
      <w:r w:rsidRPr="005B2968">
        <w:t>a</w:t>
      </w:r>
      <w:r>
        <w:t>le</w:t>
      </w:r>
      <w:r w:rsidRPr="005B2968">
        <w:t xml:space="preserve">s que figuran </w:t>
      </w:r>
      <w:r>
        <w:t>e</w:t>
      </w:r>
      <w:r w:rsidRPr="005B2968">
        <w:t>n</w:t>
      </w:r>
      <w:r>
        <w:t xml:space="preserve"> </w:t>
      </w:r>
      <w:r w:rsidRPr="005B2968">
        <w:t xml:space="preserve">este convenio relativos </w:t>
      </w:r>
      <w:r>
        <w:t>a la</w:t>
      </w:r>
      <w:r w:rsidRPr="005B2968">
        <w:t>s perso</w:t>
      </w:r>
      <w:r>
        <w:t>n</w:t>
      </w:r>
      <w:r w:rsidRPr="005B2968">
        <w:t xml:space="preserve">as </w:t>
      </w:r>
      <w:r>
        <w:t>firm</w:t>
      </w:r>
      <w:r w:rsidRPr="005B2968">
        <w:t xml:space="preserve">antes serán </w:t>
      </w:r>
      <w:r>
        <w:t>y</w:t>
      </w:r>
      <w:r w:rsidRPr="005B2968">
        <w:t>/o podrán ser ob</w:t>
      </w:r>
      <w:r>
        <w:t>j</w:t>
      </w:r>
      <w:r w:rsidRPr="005B2968">
        <w:t>eto d</w:t>
      </w:r>
      <w:r>
        <w:t xml:space="preserve">e </w:t>
      </w:r>
      <w:r w:rsidRPr="005B2968">
        <w:t>aquel</w:t>
      </w:r>
      <w:r>
        <w:t>l</w:t>
      </w:r>
      <w:r w:rsidRPr="005B2968">
        <w:t>as actuaci</w:t>
      </w:r>
      <w:r>
        <w:t>o</w:t>
      </w:r>
      <w:r w:rsidRPr="005B2968">
        <w:t>n</w:t>
      </w:r>
      <w:r>
        <w:t>e</w:t>
      </w:r>
      <w:r w:rsidRPr="005B2968">
        <w:t>s que se deriven d</w:t>
      </w:r>
      <w:r>
        <w:t>e l</w:t>
      </w:r>
      <w:r w:rsidRPr="005B2968">
        <w:t xml:space="preserve">a aplicación </w:t>
      </w:r>
      <w:r>
        <w:t>y</w:t>
      </w:r>
      <w:r w:rsidRPr="005B2968">
        <w:t xml:space="preserve"> cump</w:t>
      </w:r>
      <w:r>
        <w:t>l</w:t>
      </w:r>
      <w:r w:rsidRPr="005B2968">
        <w:t>i</w:t>
      </w:r>
      <w:r>
        <w:softHyphen/>
      </w:r>
      <w:r w:rsidRPr="005B2968">
        <w:t>m</w:t>
      </w:r>
      <w:r>
        <w:t>i</w:t>
      </w:r>
      <w:r w:rsidRPr="005B2968">
        <w:t>ento d</w:t>
      </w:r>
      <w:r>
        <w:t>e l</w:t>
      </w:r>
      <w:r w:rsidRPr="005B2968">
        <w:t>a nor</w:t>
      </w:r>
      <w:r w:rsidRPr="005B2968">
        <w:softHyphen/>
        <w:t>ma</w:t>
      </w:r>
      <w:r w:rsidRPr="005B2968">
        <w:softHyphen/>
        <w:t>ti</w:t>
      </w:r>
      <w:r w:rsidRPr="005B2968">
        <w:softHyphen/>
        <w:t>va de trans</w:t>
      </w:r>
      <w:r w:rsidRPr="005B2968">
        <w:softHyphen/>
        <w:t>pa</w:t>
      </w:r>
      <w:r w:rsidRPr="005B2968">
        <w:softHyphen/>
        <w:t xml:space="preserve">rencia </w:t>
      </w:r>
      <w:r>
        <w:t>y</w:t>
      </w:r>
      <w:r w:rsidRPr="005B2968">
        <w:t xml:space="preserve"> acceso </w:t>
      </w:r>
      <w:r>
        <w:t>a la</w:t>
      </w:r>
      <w:r w:rsidRPr="005B2968">
        <w:t xml:space="preserve"> información pública aplicable </w:t>
      </w:r>
      <w:r>
        <w:t>a la</w:t>
      </w:r>
      <w:r w:rsidRPr="005B2968">
        <w:t xml:space="preserve"> Univer</w:t>
      </w:r>
      <w:r w:rsidRPr="005B2968">
        <w:softHyphen/>
        <w:t>si</w:t>
      </w:r>
      <w:r w:rsidRPr="005B2968">
        <w:softHyphen/>
        <w:t>da</w:t>
      </w:r>
      <w:r w:rsidRPr="005B2968">
        <w:softHyphen/>
        <w:t xml:space="preserve">d de Vigo </w:t>
      </w:r>
      <w:r>
        <w:t>y</w:t>
      </w:r>
      <w:r w:rsidRPr="005B2968">
        <w:t xml:space="preserve">, </w:t>
      </w:r>
      <w:r>
        <w:t xml:space="preserve">en su </w:t>
      </w:r>
      <w:r w:rsidRPr="005B2968">
        <w:t xml:space="preserve">caso, </w:t>
      </w:r>
      <w:r>
        <w:t>a la</w:t>
      </w:r>
      <w:r w:rsidRPr="005B2968">
        <w:t xml:space="preserve"> otra parte.</w:t>
      </w:r>
    </w:p>
    <w:p w14:paraId="501EBDC6" w14:textId="77777777" w:rsidR="00794271" w:rsidRPr="00674E2A" w:rsidRDefault="00D55A86" w:rsidP="00124EA4">
      <w:pPr>
        <w:pStyle w:val="Ttulo3"/>
      </w:pPr>
      <w:r w:rsidRPr="00674E2A">
        <w:t>Decimocuarta. Publicidad</w:t>
      </w:r>
    </w:p>
    <w:p w14:paraId="46633836" w14:textId="77777777" w:rsidR="00794271" w:rsidRPr="00674E2A" w:rsidRDefault="00D55A86" w:rsidP="00674E2A">
      <w:pPr>
        <w:pStyle w:val="Pargrafo"/>
        <w:rPr>
          <w:kern w:val="16"/>
          <w:shd w:val="clear" w:color="auto" w:fill="DDD9C3" w:themeFill="background2" w:themeFillShade="E6"/>
        </w:rPr>
      </w:pPr>
      <w:r w:rsidRPr="00674E2A">
        <w:rPr>
          <w:kern w:val="16"/>
        </w:rPr>
        <w:t>De acuerdo con lo establecido en la normativa sobre transparencia, acceso a la información pública y buen gobierno, el presente convenio será publicado en la web de la Universidad de Vigo.</w:t>
      </w:r>
    </w:p>
    <w:p w14:paraId="67703CF1" w14:textId="65023EA1" w:rsidR="00794271" w:rsidRPr="00674E2A" w:rsidRDefault="00D55A86" w:rsidP="00674E2A">
      <w:pPr>
        <w:pStyle w:val="Pargrafo"/>
        <w:rPr>
          <w:kern w:val="16"/>
        </w:rPr>
      </w:pPr>
      <w:r w:rsidRPr="00674E2A">
        <w:rPr>
          <w:kern w:val="16"/>
        </w:rPr>
        <w:lastRenderedPageBreak/>
        <w:t>Cuando no sea posible publicarlo en su integridad por razones de confidencialidad, se indicará su ob</w:t>
      </w:r>
      <w:r w:rsidR="00674E2A" w:rsidRPr="00674E2A">
        <w:rPr>
          <w:kern w:val="16"/>
        </w:rPr>
        <w:softHyphen/>
      </w:r>
      <w:r w:rsidRPr="00674E2A">
        <w:rPr>
          <w:kern w:val="16"/>
        </w:rPr>
        <w:t>je</w:t>
      </w:r>
      <w:r w:rsidR="00674E2A" w:rsidRPr="00674E2A">
        <w:rPr>
          <w:kern w:val="16"/>
        </w:rPr>
        <w:softHyphen/>
      </w:r>
      <w:r w:rsidRPr="00674E2A">
        <w:rPr>
          <w:kern w:val="16"/>
        </w:rPr>
        <w:t>to, a las partes firmantes, su duración, sus obligaciones económicas o de cualquier índole, y sus modifica</w:t>
      </w:r>
      <w:r w:rsidR="001570D3" w:rsidRPr="00674E2A">
        <w:rPr>
          <w:kern w:val="16"/>
        </w:rPr>
        <w:softHyphen/>
      </w:r>
      <w:r w:rsidRPr="00674E2A">
        <w:rPr>
          <w:kern w:val="16"/>
        </w:rPr>
        <w:t>ciones si las hubiera.</w:t>
      </w:r>
    </w:p>
    <w:p w14:paraId="1A958700" w14:textId="77777777" w:rsidR="00794271" w:rsidRPr="00674E2A" w:rsidRDefault="00D55A86" w:rsidP="00124EA4">
      <w:pPr>
        <w:pStyle w:val="Ttulo3"/>
      </w:pPr>
      <w:r w:rsidRPr="00674E2A">
        <w:t>Decimoquinta. Naturaleza y jurisdicción</w:t>
      </w:r>
    </w:p>
    <w:p w14:paraId="7568C105" w14:textId="711C5855" w:rsidR="00794271" w:rsidRPr="00674E2A" w:rsidRDefault="00D55A86" w:rsidP="00674E2A">
      <w:pPr>
        <w:pStyle w:val="Pargrafo"/>
        <w:rPr>
          <w:kern w:val="16"/>
          <w:shd w:val="clear" w:color="auto" w:fill="DDD9C3" w:themeFill="background2" w:themeFillShade="E6"/>
        </w:rPr>
      </w:pPr>
      <w:r w:rsidRPr="00674E2A">
        <w:rPr>
          <w:kern w:val="16"/>
        </w:rPr>
        <w:t xml:space="preserve">Las cuestiones litigiosas que surjan con respeto a la interpretación, modificación, resolución </w:t>
      </w:r>
      <w:proofErr w:type="gramStart"/>
      <w:r w:rsidRPr="00674E2A">
        <w:rPr>
          <w:kern w:val="16"/>
        </w:rPr>
        <w:t>e</w:t>
      </w:r>
      <w:proofErr w:type="gramEnd"/>
      <w:r w:rsidRPr="00674E2A">
        <w:rPr>
          <w:kern w:val="16"/>
        </w:rPr>
        <w:t xml:space="preserve"> efectos del presente convenio serán resueltas, en primera instancia, por el vicerrectorado competente en la organización académica de las materias de trabajos de fin de estudios. Los conflictos que puedan surgir por ambas partes, y que no se puedan resolver internamente, se someterán a la resolución de la jurisdicción contencioso-admi</w:t>
      </w:r>
      <w:r w:rsidR="001570D3" w:rsidRPr="00674E2A">
        <w:rPr>
          <w:kern w:val="16"/>
        </w:rPr>
        <w:softHyphen/>
      </w:r>
      <w:r w:rsidRPr="00674E2A">
        <w:rPr>
          <w:kern w:val="16"/>
        </w:rPr>
        <w:t>nistrativa, dado el carácter administrativo del convenio.</w:t>
      </w:r>
    </w:p>
    <w:p w14:paraId="4EC1DB98" w14:textId="77777777" w:rsidR="00794271" w:rsidRPr="00674E2A" w:rsidRDefault="00D55A86" w:rsidP="00674E2A">
      <w:pPr>
        <w:pStyle w:val="Pargrafo"/>
        <w:rPr>
          <w:kern w:val="16"/>
          <w:shd w:val="clear" w:color="auto" w:fill="DDD9C3" w:themeFill="background2" w:themeFillShade="E6"/>
        </w:rPr>
      </w:pPr>
      <w:r w:rsidRPr="00674E2A">
        <w:rPr>
          <w:kern w:val="16"/>
        </w:rPr>
        <w:t>El presente convenio, de naturaleza jurídico-administrativa, se firma al amparo de la Ley 40/2015, de 1 de octubre, de Régimen Jurídico del Sector Público.</w:t>
      </w:r>
    </w:p>
    <w:p w14:paraId="7E123CF1" w14:textId="77777777" w:rsidR="00794271" w:rsidRPr="00674E2A" w:rsidRDefault="00D55A86" w:rsidP="00674E2A">
      <w:pPr>
        <w:pStyle w:val="Pargrafo"/>
        <w:rPr>
          <w:kern w:val="16"/>
          <w:shd w:val="clear" w:color="auto" w:fill="DDD9C3" w:themeFill="background2" w:themeFillShade="E6"/>
        </w:rPr>
      </w:pPr>
      <w:r w:rsidRPr="00674E2A">
        <w:rPr>
          <w:kern w:val="16"/>
        </w:rPr>
        <w:t>Las controversias que puedan surgir sobre la interpretación, modificación, ejecución, resolución y efectos que puedan derivarse del presente convenio se resolverán entre las partes de la manera amistosa en el seno de la comisión para estes casos.</w:t>
      </w:r>
    </w:p>
    <w:p w14:paraId="1CB8EAE1" w14:textId="77777777" w:rsidR="00794271" w:rsidRPr="00674E2A" w:rsidRDefault="00D55A86" w:rsidP="00674E2A">
      <w:pPr>
        <w:pStyle w:val="Pargrafo"/>
        <w:rPr>
          <w:kern w:val="16"/>
          <w:shd w:val="clear" w:color="auto" w:fill="DDD9C3" w:themeFill="background2" w:themeFillShade="E6"/>
        </w:rPr>
      </w:pPr>
      <w:r w:rsidRPr="00674E2A">
        <w:rPr>
          <w:kern w:val="16"/>
        </w:rPr>
        <w:t>Al tener naturaleza administrativa, el orden jurisdiccional contencioso-administrativo será el competente para resolver las cuestiones litigiosas que pudieran suscitarse entre las partes, todo ello de conformidad con lo dispuesto en los artículos 1 y 2 de la Ley 29/1998, de 13 de julio, reguladora de dicha jurisdicción.</w:t>
      </w:r>
    </w:p>
    <w:p w14:paraId="2459254C" w14:textId="4AE3E04A" w:rsidR="00AE2C41" w:rsidRPr="00674E2A" w:rsidRDefault="00AE2C41" w:rsidP="00674E2A">
      <w:pPr>
        <w:rPr>
          <w:rFonts w:eastAsia="Cambria" w:cs="Cambria"/>
          <w:kern w:val="16"/>
          <w:sz w:val="21"/>
          <w:szCs w:val="21"/>
        </w:rPr>
      </w:pPr>
    </w:p>
    <w:p w14:paraId="4DF4D0EA" w14:textId="77777777" w:rsidR="00657A70" w:rsidRDefault="00657A70">
      <w:pPr>
        <w:rPr>
          <w:rFonts w:eastAsia="Cambria" w:cs="Cambria"/>
          <w:kern w:val="16"/>
          <w:sz w:val="21"/>
          <w:szCs w:val="21"/>
        </w:rPr>
      </w:pPr>
      <w:r>
        <w:rPr>
          <w:kern w:val="16"/>
        </w:rPr>
        <w:br w:type="page"/>
      </w:r>
    </w:p>
    <w:p w14:paraId="2DB5FF5E" w14:textId="77777777" w:rsidR="00BC3166" w:rsidRDefault="00BC3166" w:rsidP="00BC3166">
      <w:pPr>
        <w:pStyle w:val="Pargrafo"/>
        <w:rPr>
          <w:i/>
          <w:iCs/>
          <w:kern w:val="16"/>
        </w:rPr>
      </w:pPr>
      <w:r w:rsidRPr="00045CCE">
        <w:rPr>
          <w:kern w:val="16"/>
        </w:rPr>
        <w:lastRenderedPageBreak/>
        <w:t xml:space="preserve">En prueba de conformidad, las partes firman este </w:t>
      </w:r>
      <w:r w:rsidRPr="00BC3166">
        <w:rPr>
          <w:kern w:val="16"/>
        </w:rPr>
        <w:t>convenio</w:t>
      </w:r>
      <w:r w:rsidRPr="00045CCE">
        <w:rPr>
          <w:kern w:val="16"/>
        </w:rPr>
        <w:t xml:space="preserve"> en la fecha de la última firma electrónica</w:t>
      </w:r>
      <w:r w:rsidRPr="00045CCE">
        <w:rPr>
          <w:i/>
          <w:iCs/>
          <w:kern w:val="16"/>
        </w:rPr>
        <w:t>.</w:t>
      </w:r>
    </w:p>
    <w:p w14:paraId="7144790E" w14:textId="77777777" w:rsidR="00045CCE" w:rsidRPr="00045CCE" w:rsidRDefault="00045CCE" w:rsidP="00BC3166">
      <w:pPr>
        <w:pStyle w:val="Pargrafo"/>
        <w:rPr>
          <w:iCs/>
          <w:kern w:val="16"/>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9"/>
        <w:gridCol w:w="5911"/>
      </w:tblGrid>
      <w:tr w:rsidR="00674E2A" w:rsidRPr="00674E2A" w14:paraId="3FA87572" w14:textId="77777777" w:rsidTr="00124EA4">
        <w:tc>
          <w:tcPr>
            <w:tcW w:w="4309" w:type="dxa"/>
          </w:tcPr>
          <w:p w14:paraId="13C77247" w14:textId="43DE84EE" w:rsidR="00674E2A" w:rsidRPr="00674E2A" w:rsidRDefault="00674E2A" w:rsidP="00674E2A">
            <w:pPr>
              <w:pStyle w:val="Pargrafo"/>
              <w:ind w:left="0"/>
              <w:rPr>
                <w:kern w:val="16"/>
              </w:rPr>
            </w:pPr>
            <w:bookmarkStart w:id="3" w:name="_Hlk130461560"/>
            <w:r w:rsidRPr="00674E2A">
              <w:rPr>
                <w:kern w:val="16"/>
              </w:rPr>
              <w:t xml:space="preserve">El </w:t>
            </w:r>
            <w:r w:rsidR="00124EA4">
              <w:rPr>
                <w:kern w:val="16"/>
              </w:rPr>
              <w:t>R</w:t>
            </w:r>
            <w:r w:rsidRPr="00674E2A">
              <w:rPr>
                <w:kern w:val="16"/>
              </w:rPr>
              <w:t>ector de la Universidad de Vigo</w:t>
            </w:r>
          </w:p>
        </w:tc>
        <w:tc>
          <w:tcPr>
            <w:tcW w:w="5911" w:type="dxa"/>
          </w:tcPr>
          <w:p w14:paraId="6577CAB5" w14:textId="4C1824C0" w:rsidR="00674E2A" w:rsidRPr="00674E2A" w:rsidRDefault="00124EA4" w:rsidP="00674E2A">
            <w:pPr>
              <w:pStyle w:val="Pargrafo"/>
              <w:ind w:left="0"/>
              <w:rPr>
                <w:kern w:val="16"/>
              </w:rPr>
            </w:pPr>
            <w:r w:rsidRPr="00124EA4">
              <w:rPr>
                <w:kern w:val="16"/>
              </w:rPr>
              <w:t>______________</w:t>
            </w:r>
            <w:r>
              <w:rPr>
                <w:kern w:val="16"/>
              </w:rPr>
              <w:t>_____________________________________</w:t>
            </w:r>
            <w:r>
              <w:rPr>
                <w:kern w:val="16"/>
                <w:shd w:val="clear" w:color="auto" w:fill="D9D9D9" w:themeFill="background1" w:themeFillShade="D9"/>
              </w:rPr>
              <w:br/>
            </w:r>
            <w:r w:rsidR="00674E2A" w:rsidRPr="00124EA4">
              <w:rPr>
                <w:i/>
                <w:iCs/>
                <w:kern w:val="16"/>
                <w:shd w:val="clear" w:color="auto" w:fill="D9D9D9" w:themeFill="background1" w:themeFillShade="D9"/>
              </w:rPr>
              <w:t>(Cargo de</w:t>
            </w:r>
            <w:r w:rsidRPr="00124EA4">
              <w:rPr>
                <w:i/>
                <w:iCs/>
                <w:kern w:val="16"/>
                <w:shd w:val="clear" w:color="auto" w:fill="D9D9D9" w:themeFill="background1" w:themeFillShade="D9"/>
              </w:rPr>
              <w:t>l/de la</w:t>
            </w:r>
            <w:r w:rsidR="00674E2A" w:rsidRPr="00124EA4">
              <w:rPr>
                <w:i/>
                <w:iCs/>
                <w:kern w:val="16"/>
                <w:shd w:val="clear" w:color="auto" w:fill="D9D9D9" w:themeFill="background1" w:themeFillShade="D9"/>
              </w:rPr>
              <w:t xml:space="preserve"> representante y nombre de </w:t>
            </w:r>
            <w:r w:rsidRPr="00124EA4">
              <w:rPr>
                <w:i/>
                <w:iCs/>
                <w:kern w:val="16"/>
                <w:shd w:val="clear" w:color="auto" w:fill="D9D9D9" w:themeFill="background1" w:themeFillShade="D9"/>
              </w:rPr>
              <w:t xml:space="preserve">la </w:t>
            </w:r>
            <w:r w:rsidR="00674E2A" w:rsidRPr="00124EA4">
              <w:rPr>
                <w:i/>
                <w:iCs/>
                <w:kern w:val="16"/>
                <w:shd w:val="clear" w:color="auto" w:fill="D9D9D9" w:themeFill="background1" w:themeFillShade="D9"/>
              </w:rPr>
              <w:t>em</w:t>
            </w:r>
            <w:r w:rsidR="00674E2A" w:rsidRPr="00124EA4">
              <w:rPr>
                <w:i/>
                <w:iCs/>
                <w:kern w:val="16"/>
                <w:shd w:val="clear" w:color="auto" w:fill="D9D9D9" w:themeFill="background1" w:themeFillShade="D9"/>
              </w:rPr>
              <w:softHyphen/>
              <w:t>pre</w:t>
            </w:r>
            <w:r w:rsidR="00674E2A" w:rsidRPr="00124EA4">
              <w:rPr>
                <w:i/>
                <w:iCs/>
                <w:kern w:val="16"/>
                <w:shd w:val="clear" w:color="auto" w:fill="D9D9D9" w:themeFill="background1" w:themeFillShade="D9"/>
              </w:rPr>
              <w:softHyphen/>
              <w:t>sa/institución)</w:t>
            </w:r>
          </w:p>
        </w:tc>
      </w:tr>
      <w:tr w:rsidR="00124EA4" w:rsidRPr="00674E2A" w14:paraId="134DDB34" w14:textId="77777777" w:rsidTr="00124EA4">
        <w:tc>
          <w:tcPr>
            <w:tcW w:w="4309" w:type="dxa"/>
          </w:tcPr>
          <w:p w14:paraId="1BDAFE1F" w14:textId="77777777" w:rsidR="00124EA4" w:rsidRPr="00674E2A" w:rsidRDefault="00124EA4" w:rsidP="00674E2A">
            <w:pPr>
              <w:pStyle w:val="Pargrafo"/>
              <w:ind w:left="0"/>
              <w:rPr>
                <w:kern w:val="16"/>
              </w:rPr>
            </w:pPr>
          </w:p>
        </w:tc>
        <w:tc>
          <w:tcPr>
            <w:tcW w:w="5911" w:type="dxa"/>
          </w:tcPr>
          <w:p w14:paraId="3B53A781" w14:textId="77777777" w:rsidR="00124EA4" w:rsidRPr="00124EA4" w:rsidRDefault="00124EA4" w:rsidP="00674E2A">
            <w:pPr>
              <w:pStyle w:val="Pargrafo"/>
              <w:ind w:left="0"/>
              <w:rPr>
                <w:kern w:val="16"/>
              </w:rPr>
            </w:pPr>
          </w:p>
        </w:tc>
      </w:tr>
      <w:tr w:rsidR="00674E2A" w:rsidRPr="00674E2A" w14:paraId="429E6F61" w14:textId="77777777" w:rsidTr="00124EA4">
        <w:tc>
          <w:tcPr>
            <w:tcW w:w="4309" w:type="dxa"/>
          </w:tcPr>
          <w:p w14:paraId="43637C18" w14:textId="37F6F80B" w:rsidR="00674E2A" w:rsidRPr="00674E2A" w:rsidRDefault="00674E2A" w:rsidP="00674E2A">
            <w:pPr>
              <w:pStyle w:val="Pargrafo"/>
              <w:ind w:left="0"/>
              <w:rPr>
                <w:kern w:val="16"/>
              </w:rPr>
            </w:pPr>
            <w:r w:rsidRPr="00674E2A">
              <w:rPr>
                <w:kern w:val="16"/>
              </w:rPr>
              <w:t xml:space="preserve">Manuel Joaquín </w:t>
            </w:r>
            <w:proofErr w:type="spellStart"/>
            <w:r w:rsidRPr="00674E2A">
              <w:rPr>
                <w:kern w:val="16"/>
              </w:rPr>
              <w:t>Reigosa</w:t>
            </w:r>
            <w:proofErr w:type="spellEnd"/>
            <w:r w:rsidRPr="00674E2A">
              <w:rPr>
                <w:kern w:val="16"/>
              </w:rPr>
              <w:t xml:space="preserve"> Roger</w:t>
            </w:r>
          </w:p>
        </w:tc>
        <w:tc>
          <w:tcPr>
            <w:tcW w:w="5911" w:type="dxa"/>
          </w:tcPr>
          <w:p w14:paraId="5A9C8B72" w14:textId="646C94A7" w:rsidR="00674E2A" w:rsidRPr="00674E2A" w:rsidRDefault="00124EA4" w:rsidP="00674E2A">
            <w:pPr>
              <w:pStyle w:val="Pargrafo"/>
              <w:ind w:left="0"/>
              <w:rPr>
                <w:kern w:val="16"/>
              </w:rPr>
            </w:pPr>
            <w:r w:rsidRPr="00124EA4">
              <w:rPr>
                <w:kern w:val="16"/>
              </w:rPr>
              <w:t>___________________________</w:t>
            </w:r>
            <w:r>
              <w:rPr>
                <w:kern w:val="16"/>
              </w:rPr>
              <w:t>__________</w:t>
            </w:r>
            <w:r w:rsidRPr="00124EA4">
              <w:rPr>
                <w:kern w:val="16"/>
              </w:rPr>
              <w:t>________________</w:t>
            </w:r>
            <w:r w:rsidRPr="00124EA4">
              <w:rPr>
                <w:kern w:val="16"/>
              </w:rPr>
              <w:br/>
            </w:r>
            <w:r w:rsidR="00674E2A" w:rsidRPr="00124EA4">
              <w:rPr>
                <w:i/>
                <w:iCs/>
                <w:kern w:val="16"/>
                <w:shd w:val="clear" w:color="auto" w:fill="D9D9D9" w:themeFill="background1" w:themeFillShade="D9"/>
              </w:rPr>
              <w:t>(Nombre de</w:t>
            </w:r>
            <w:r>
              <w:rPr>
                <w:i/>
                <w:iCs/>
                <w:kern w:val="16"/>
                <w:shd w:val="clear" w:color="auto" w:fill="D9D9D9" w:themeFill="background1" w:themeFillShade="D9"/>
              </w:rPr>
              <w:t>l/de la</w:t>
            </w:r>
            <w:r w:rsidR="00674E2A" w:rsidRPr="00124EA4">
              <w:rPr>
                <w:i/>
                <w:iCs/>
                <w:kern w:val="16"/>
                <w:shd w:val="clear" w:color="auto" w:fill="D9D9D9" w:themeFill="background1" w:themeFillShade="D9"/>
              </w:rPr>
              <w:t xml:space="preserve"> representante </w:t>
            </w:r>
            <w:proofErr w:type="gramStart"/>
            <w:r w:rsidR="00674E2A" w:rsidRPr="00124EA4">
              <w:rPr>
                <w:i/>
                <w:iCs/>
                <w:kern w:val="16"/>
                <w:shd w:val="clear" w:color="auto" w:fill="D9D9D9" w:themeFill="background1" w:themeFillShade="D9"/>
              </w:rPr>
              <w:t xml:space="preserve">de </w:t>
            </w:r>
            <w:r w:rsidR="00C86B2A">
              <w:rPr>
                <w:i/>
                <w:iCs/>
                <w:kern w:val="16"/>
                <w:shd w:val="clear" w:color="auto" w:fill="D9D9D9" w:themeFill="background1" w:themeFillShade="D9"/>
              </w:rPr>
              <w:t xml:space="preserve"> </w:t>
            </w:r>
            <w:proofErr w:type="spellStart"/>
            <w:r w:rsidR="00C86B2A">
              <w:rPr>
                <w:i/>
                <w:iCs/>
                <w:kern w:val="16"/>
                <w:shd w:val="clear" w:color="auto" w:fill="D9D9D9" w:themeFill="background1" w:themeFillShade="D9"/>
              </w:rPr>
              <w:t>la</w:t>
            </w:r>
            <w:r w:rsidR="00674E2A" w:rsidRPr="00124EA4">
              <w:rPr>
                <w:i/>
                <w:iCs/>
                <w:kern w:val="16"/>
                <w:shd w:val="clear" w:color="auto" w:fill="D9D9D9" w:themeFill="background1" w:themeFillShade="D9"/>
              </w:rPr>
              <w:t>empre</w:t>
            </w:r>
            <w:r w:rsidR="00674E2A" w:rsidRPr="00124EA4">
              <w:rPr>
                <w:i/>
                <w:iCs/>
                <w:kern w:val="16"/>
                <w:shd w:val="clear" w:color="auto" w:fill="D9D9D9" w:themeFill="background1" w:themeFillShade="D9"/>
              </w:rPr>
              <w:softHyphen/>
              <w:t>sa</w:t>
            </w:r>
            <w:proofErr w:type="spellEnd"/>
            <w:proofErr w:type="gramEnd"/>
            <w:r w:rsidR="00674E2A" w:rsidRPr="00124EA4">
              <w:rPr>
                <w:i/>
                <w:iCs/>
                <w:kern w:val="16"/>
                <w:shd w:val="clear" w:color="auto" w:fill="D9D9D9" w:themeFill="background1" w:themeFillShade="D9"/>
              </w:rPr>
              <w:t>/institución)</w:t>
            </w:r>
          </w:p>
        </w:tc>
      </w:tr>
      <w:bookmarkEnd w:id="3"/>
    </w:tbl>
    <w:p w14:paraId="4ACD0489" w14:textId="348FBC7C" w:rsidR="00794271" w:rsidRDefault="00794271" w:rsidP="00AE2C41">
      <w:pPr>
        <w:spacing w:before="35"/>
        <w:ind w:left="5380"/>
        <w:rPr>
          <w:i/>
          <w:kern w:val="16"/>
          <w:sz w:val="21"/>
        </w:rPr>
      </w:pPr>
    </w:p>
    <w:p w14:paraId="093EB785" w14:textId="46130DF5" w:rsidR="00C86B2A" w:rsidRPr="00C86B2A" w:rsidRDefault="00C86B2A" w:rsidP="00C86B2A">
      <w:pPr>
        <w:rPr>
          <w:sz w:val="21"/>
        </w:rPr>
      </w:pPr>
    </w:p>
    <w:p w14:paraId="640B4306" w14:textId="1F1720E9" w:rsidR="00C86B2A" w:rsidRPr="00C86B2A" w:rsidRDefault="00C86B2A" w:rsidP="00C86B2A">
      <w:pPr>
        <w:rPr>
          <w:sz w:val="21"/>
        </w:rPr>
      </w:pPr>
    </w:p>
    <w:p w14:paraId="55565B6B" w14:textId="6CFDEA5D" w:rsidR="00C86B2A" w:rsidRPr="00C86B2A" w:rsidRDefault="00C86B2A" w:rsidP="00C86B2A">
      <w:pPr>
        <w:rPr>
          <w:sz w:val="21"/>
        </w:rPr>
      </w:pPr>
    </w:p>
    <w:p w14:paraId="6414F176" w14:textId="1280297E" w:rsidR="00C86B2A" w:rsidRPr="00C86B2A" w:rsidRDefault="00C86B2A" w:rsidP="00C86B2A">
      <w:pPr>
        <w:rPr>
          <w:sz w:val="21"/>
        </w:rPr>
      </w:pPr>
    </w:p>
    <w:p w14:paraId="59C47048" w14:textId="60146C1F" w:rsidR="00C86B2A" w:rsidRPr="00C86B2A" w:rsidRDefault="00C86B2A" w:rsidP="00C86B2A">
      <w:pPr>
        <w:rPr>
          <w:sz w:val="21"/>
        </w:rPr>
      </w:pPr>
    </w:p>
    <w:p w14:paraId="0A84C5AB" w14:textId="229FF3E2" w:rsidR="00C86B2A" w:rsidRPr="00C86B2A" w:rsidRDefault="00C86B2A" w:rsidP="00BC3166">
      <w:pPr>
        <w:pStyle w:val="Pargrafo"/>
      </w:pPr>
    </w:p>
    <w:p w14:paraId="6D5BF8DE" w14:textId="7C675FB2" w:rsidR="00C86B2A" w:rsidRDefault="00C86B2A" w:rsidP="00C86B2A">
      <w:pPr>
        <w:rPr>
          <w:i/>
          <w:kern w:val="16"/>
          <w:sz w:val="21"/>
        </w:rPr>
      </w:pPr>
    </w:p>
    <w:p w14:paraId="24CF2408" w14:textId="39A5FDD4" w:rsidR="00C86B2A" w:rsidRPr="00C86B2A" w:rsidRDefault="00C86B2A" w:rsidP="00045CCE">
      <w:pPr>
        <w:pStyle w:val="Pargrafo"/>
      </w:pPr>
      <w:r>
        <w:tab/>
      </w:r>
    </w:p>
    <w:sectPr w:rsidR="00C86B2A" w:rsidRPr="00C86B2A">
      <w:headerReference w:type="default" r:id="rId8"/>
      <w:footerReference w:type="default" r:id="rId9"/>
      <w:type w:val="continuous"/>
      <w:pgSz w:w="11900" w:h="16850"/>
      <w:pgMar w:top="1420" w:right="880" w:bottom="1160" w:left="800" w:header="569" w:footer="96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2ECB3E" w14:textId="77777777" w:rsidR="00223A2E" w:rsidRDefault="00223A2E">
      <w:r>
        <w:separator/>
      </w:r>
    </w:p>
  </w:endnote>
  <w:endnote w:type="continuationSeparator" w:id="0">
    <w:p w14:paraId="48458207" w14:textId="77777777" w:rsidR="00223A2E" w:rsidRDefault="00223A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New Baskerville">
    <w:altName w:val="Cambria"/>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1B1E2" w14:textId="77777777" w:rsidR="00794271" w:rsidRDefault="003F3C63">
    <w:pPr>
      <w:pStyle w:val="Textoindependiente"/>
      <w:spacing w:line="14" w:lineRule="auto"/>
      <w:rPr>
        <w:sz w:val="17"/>
      </w:rPr>
    </w:pPr>
    <w:r>
      <w:rPr>
        <w:noProof/>
        <w:lang w:eastAsia="es-ES"/>
      </w:rPr>
      <mc:AlternateContent>
        <mc:Choice Requires="wps">
          <w:drawing>
            <wp:anchor distT="0" distB="0" distL="114300" distR="114300" simplePos="0" relativeHeight="487488512" behindDoc="1" locked="0" layoutInCell="1" allowOverlap="1" wp14:anchorId="121845A5" wp14:editId="5F8AB28A">
              <wp:simplePos x="0" y="0"/>
              <wp:positionH relativeFrom="page">
                <wp:posOffset>6654147</wp:posOffset>
              </wp:positionH>
              <wp:positionV relativeFrom="bottomMargin">
                <wp:align>top</wp:align>
              </wp:positionV>
              <wp:extent cx="247819" cy="142710"/>
              <wp:effectExtent l="0" t="0" r="0" b="10160"/>
              <wp:wrapNone/>
              <wp:docPr id="2"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819" cy="142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04A1D6" w14:textId="75BDD123" w:rsidR="00794271" w:rsidRPr="00124EA4" w:rsidRDefault="00D55A86">
                          <w:pPr>
                            <w:spacing w:before="14"/>
                            <w:ind w:left="60"/>
                            <w:rPr>
                              <w:sz w:val="18"/>
                            </w:rPr>
                          </w:pPr>
                          <w:r w:rsidRPr="00124EA4">
                            <w:rPr>
                              <w:spacing w:val="-5"/>
                              <w:sz w:val="18"/>
                            </w:rPr>
                            <w:fldChar w:fldCharType="begin"/>
                          </w:r>
                          <w:r w:rsidRPr="00124EA4">
                            <w:rPr>
                              <w:spacing w:val="-5"/>
                              <w:sz w:val="18"/>
                            </w:rPr>
                            <w:instrText xml:space="preserve"> PAGE </w:instrText>
                          </w:r>
                          <w:r w:rsidRPr="00124EA4">
                            <w:rPr>
                              <w:spacing w:val="-5"/>
                              <w:sz w:val="18"/>
                            </w:rPr>
                            <w:fldChar w:fldCharType="separate"/>
                          </w:r>
                          <w:r w:rsidR="00025F28">
                            <w:rPr>
                              <w:noProof/>
                              <w:spacing w:val="-5"/>
                              <w:sz w:val="18"/>
                            </w:rPr>
                            <w:t>5</w:t>
                          </w:r>
                          <w:r w:rsidRPr="00124EA4">
                            <w:rPr>
                              <w:spacing w:val="-5"/>
                              <w:sz w:val="18"/>
                            </w:rPr>
                            <w:fldChar w:fldCharType="end"/>
                          </w:r>
                          <w:r w:rsidRPr="00124EA4">
                            <w:rPr>
                              <w:spacing w:val="-5"/>
                              <w:sz w:val="18"/>
                            </w:rPr>
                            <w:t>/</w:t>
                          </w:r>
                          <w:r w:rsidRPr="00124EA4">
                            <w:rPr>
                              <w:spacing w:val="-5"/>
                              <w:sz w:val="18"/>
                            </w:rPr>
                            <w:fldChar w:fldCharType="begin"/>
                          </w:r>
                          <w:r w:rsidRPr="00124EA4">
                            <w:rPr>
                              <w:spacing w:val="-5"/>
                              <w:sz w:val="18"/>
                            </w:rPr>
                            <w:instrText xml:space="preserve"> NUMPAGES </w:instrText>
                          </w:r>
                          <w:r w:rsidRPr="00124EA4">
                            <w:rPr>
                              <w:spacing w:val="-5"/>
                              <w:sz w:val="18"/>
                            </w:rPr>
                            <w:fldChar w:fldCharType="separate"/>
                          </w:r>
                          <w:r w:rsidR="00025F28">
                            <w:rPr>
                              <w:noProof/>
                              <w:spacing w:val="-5"/>
                              <w:sz w:val="18"/>
                            </w:rPr>
                            <w:t>8</w:t>
                          </w:r>
                          <w:r w:rsidRPr="00124EA4">
                            <w:rPr>
                              <w:spacing w:val="-5"/>
                              <w:sz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1845A5" id="_x0000_t202" coordsize="21600,21600" o:spt="202" path="m,l,21600r21600,l21600,xe">
              <v:stroke joinstyle="miter"/>
              <v:path gradientshapeok="t" o:connecttype="rect"/>
            </v:shapetype>
            <v:shape id="docshape2" o:spid="_x0000_s1027" type="#_x0000_t202" style="position:absolute;margin-left:523.95pt;margin-top:0;width:19.5pt;height:11.25pt;z-index:-15827968;visibility:visible;mso-wrap-style:square;mso-width-percent:0;mso-height-percent:0;mso-wrap-distance-left:9pt;mso-wrap-distance-top:0;mso-wrap-distance-right:9pt;mso-wrap-distance-bottom:0;mso-position-horizontal:absolute;mso-position-horizontal-relative:page;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" filled="f" stroked="f">
              <v:textbox inset="0,0,0,0">
                <w:txbxContent>
                  <w:p w14:paraId="4104A1D6" w14:textId="75BDD123" w:rsidR="00794271" w:rsidRPr="00124EA4" w:rsidRDefault="00D55A86">
                    <w:pPr>
                      <w:spacing w:before="14"/>
                      <w:ind w:left="60"/>
                      <w:rPr>
                        <w:sz w:val="18"/>
                      </w:rPr>
                    </w:pPr>
                    <w:r w:rsidRPr="00124EA4">
                      <w:rPr>
                        <w:spacing w:val="-5"/>
                        <w:sz w:val="18"/>
                      </w:rPr>
                      <w:fldChar w:fldCharType="begin"/>
                    </w:r>
                    <w:r w:rsidRPr="00124EA4">
                      <w:rPr>
                        <w:spacing w:val="-5"/>
                        <w:sz w:val="18"/>
                      </w:rPr>
                      <w:instrText xml:space="preserve"> PAGE </w:instrText>
                    </w:r>
                    <w:r w:rsidRPr="00124EA4">
                      <w:rPr>
                        <w:spacing w:val="-5"/>
                        <w:sz w:val="18"/>
                      </w:rPr>
                      <w:fldChar w:fldCharType="separate"/>
                    </w:r>
                    <w:r w:rsidR="00025F28">
                      <w:rPr>
                        <w:noProof/>
                        <w:spacing w:val="-5"/>
                        <w:sz w:val="18"/>
                      </w:rPr>
                      <w:t>5</w:t>
                    </w:r>
                    <w:r w:rsidRPr="00124EA4">
                      <w:rPr>
                        <w:spacing w:val="-5"/>
                        <w:sz w:val="18"/>
                      </w:rPr>
                      <w:fldChar w:fldCharType="end"/>
                    </w:r>
                    <w:r w:rsidRPr="00124EA4">
                      <w:rPr>
                        <w:spacing w:val="-5"/>
                        <w:sz w:val="18"/>
                      </w:rPr>
                      <w:t>/</w:t>
                    </w:r>
                    <w:r w:rsidRPr="00124EA4">
                      <w:rPr>
                        <w:spacing w:val="-5"/>
                        <w:sz w:val="18"/>
                      </w:rPr>
                      <w:fldChar w:fldCharType="begin"/>
                    </w:r>
                    <w:r w:rsidRPr="00124EA4">
                      <w:rPr>
                        <w:spacing w:val="-5"/>
                        <w:sz w:val="18"/>
                      </w:rPr>
                      <w:instrText xml:space="preserve"> NUMPAGES </w:instrText>
                    </w:r>
                    <w:r w:rsidRPr="00124EA4">
                      <w:rPr>
                        <w:spacing w:val="-5"/>
                        <w:sz w:val="18"/>
                      </w:rPr>
                      <w:fldChar w:fldCharType="separate"/>
                    </w:r>
                    <w:r w:rsidR="00025F28">
                      <w:rPr>
                        <w:noProof/>
                        <w:spacing w:val="-5"/>
                        <w:sz w:val="18"/>
                      </w:rPr>
                      <w:t>8</w:t>
                    </w:r>
                    <w:r w:rsidRPr="00124EA4">
                      <w:rPr>
                        <w:spacing w:val="-5"/>
                        <w:sz w:val="18"/>
                      </w:rPr>
                      <w:fldChar w:fldCharType="end"/>
                    </w:r>
                  </w:p>
                </w:txbxContent>
              </v:textbox>
              <w10:wrap anchorx="page"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9309B5" w14:textId="77777777" w:rsidR="00223A2E" w:rsidRDefault="00223A2E">
      <w:r>
        <w:separator/>
      </w:r>
    </w:p>
  </w:footnote>
  <w:footnote w:type="continuationSeparator" w:id="0">
    <w:p w14:paraId="3D31E4D7" w14:textId="77777777" w:rsidR="00223A2E" w:rsidRDefault="00223A2E">
      <w:r>
        <w:continuationSeparator/>
      </w:r>
    </w:p>
  </w:footnote>
  <w:footnote w:id="1">
    <w:p w14:paraId="661E089A" w14:textId="3130A836" w:rsidR="00641438" w:rsidRPr="00641438" w:rsidRDefault="00641438" w:rsidP="00641438">
      <w:pPr>
        <w:pStyle w:val="Textonotapie"/>
        <w:ind w:left="142" w:hanging="142"/>
        <w:jc w:val="both"/>
        <w:rPr>
          <w:rFonts w:ascii="New Baskerville" w:hAnsi="New Baskerville" w:cs="Arial"/>
          <w:spacing w:val="-4"/>
          <w:sz w:val="16"/>
          <w:szCs w:val="16"/>
          <w:lang w:val="es-ES"/>
        </w:rPr>
      </w:pPr>
      <w:r w:rsidRPr="00641438">
        <w:rPr>
          <w:rStyle w:val="Refdenotaalpie"/>
          <w:rFonts w:ascii="New Baskerville" w:hAnsi="New Baskerville"/>
        </w:rPr>
        <w:footnoteRef/>
      </w:r>
      <w:r w:rsidRPr="00641438">
        <w:rPr>
          <w:rFonts w:ascii="New Baskerville" w:hAnsi="New Baskerville"/>
        </w:rPr>
        <w:t xml:space="preserve"> </w:t>
      </w:r>
      <w:r w:rsidRPr="00641438">
        <w:rPr>
          <w:rFonts w:ascii="New Baskerville" w:hAnsi="New Baskerville" w:cs="Arial"/>
          <w:spacing w:val="-4"/>
          <w:sz w:val="16"/>
          <w:szCs w:val="16"/>
          <w:lang w:val="es-ES"/>
        </w:rPr>
        <w:t>Los países y territorios declarados adecuados por la Comisión Europea a marzo de 2023 son los siguientes: Suiza, Canadá, Ar</w:t>
      </w:r>
      <w:r w:rsidRPr="00641438">
        <w:rPr>
          <w:rFonts w:ascii="New Baskerville" w:hAnsi="New Baskerville" w:cs="Arial"/>
          <w:spacing w:val="-4"/>
          <w:sz w:val="16"/>
          <w:szCs w:val="16"/>
          <w:lang w:val="es-ES"/>
        </w:rPr>
        <w:softHyphen/>
        <w:t>gentina, Guernsey, Isla de Man, Jersey, Islas Feroe, Andorra, Israel, Uruguay, Nueva Zelanda, Reino Unido y República de Corea. Debe indicarse también la Decisión concreta que declara el nivel de adecuación (se puede consultar en la Instrucción conjunta 5/2019 o en la página da AEPD)</w:t>
      </w:r>
      <w:r w:rsidRPr="00641438">
        <w:rPr>
          <w:rFonts w:ascii="New Baskerville" w:hAnsi="New Baskerville" w:cs="Arial"/>
          <w:spacing w:val="-4"/>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B161C" w14:textId="6A27E115" w:rsidR="00794271" w:rsidRDefault="00124EA4">
    <w:pPr>
      <w:pStyle w:val="Textoindependiente"/>
      <w:spacing w:line="14" w:lineRule="auto"/>
      <w:rPr>
        <w:sz w:val="20"/>
      </w:rPr>
    </w:pPr>
    <w:r>
      <w:rPr>
        <w:noProof/>
        <w:lang w:eastAsia="es-ES"/>
      </w:rPr>
      <mc:AlternateContent>
        <mc:Choice Requires="wps">
          <w:drawing>
            <wp:anchor distT="0" distB="0" distL="114300" distR="114300" simplePos="0" relativeHeight="487488000" behindDoc="1" locked="0" layoutInCell="1" allowOverlap="1" wp14:anchorId="7D68E540" wp14:editId="04D8E4E2">
              <wp:simplePos x="0" y="0"/>
              <wp:positionH relativeFrom="page">
                <wp:posOffset>4276563</wp:posOffset>
              </wp:positionH>
              <wp:positionV relativeFrom="page">
                <wp:posOffset>469413</wp:posOffset>
              </wp:positionV>
              <wp:extent cx="2684780" cy="191770"/>
              <wp:effectExtent l="0" t="0" r="0" b="0"/>
              <wp:wrapNone/>
              <wp:docPr id="3"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4780" cy="191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07C799" w14:textId="77777777" w:rsidR="00794271" w:rsidRDefault="00D55A86">
                          <w:pPr>
                            <w:spacing w:before="20"/>
                            <w:ind w:left="20"/>
                          </w:pPr>
                          <w:r>
                            <w:rPr>
                              <w:color w:val="006FC0"/>
                              <w:u w:val="single" w:color="006FC0"/>
                            </w:rPr>
                            <w:t>LOGO</w:t>
                          </w:r>
                          <w:r>
                            <w:rPr>
                              <w:color w:val="006FC0"/>
                              <w:spacing w:val="-4"/>
                              <w:u w:val="single" w:color="006FC0"/>
                            </w:rPr>
                            <w:t xml:space="preserve"> </w:t>
                          </w:r>
                          <w:r>
                            <w:rPr>
                              <w:color w:val="006FC0"/>
                              <w:u w:val="single" w:color="006FC0"/>
                            </w:rPr>
                            <w:t>DE</w:t>
                          </w:r>
                          <w:r>
                            <w:rPr>
                              <w:color w:val="006FC0"/>
                              <w:spacing w:val="-2"/>
                              <w:u w:val="single" w:color="006FC0"/>
                            </w:rPr>
                            <w:t xml:space="preserve"> </w:t>
                          </w:r>
                          <w:r>
                            <w:rPr>
                              <w:color w:val="006FC0"/>
                              <w:u w:val="single" w:color="006FC0"/>
                            </w:rPr>
                            <w:t>LA</w:t>
                          </w:r>
                          <w:r>
                            <w:rPr>
                              <w:color w:val="006FC0"/>
                              <w:spacing w:val="-4"/>
                              <w:u w:val="single" w:color="006FC0"/>
                            </w:rPr>
                            <w:t xml:space="preserve"> </w:t>
                          </w:r>
                          <w:r>
                            <w:rPr>
                              <w:color w:val="006FC0"/>
                              <w:u w:val="single" w:color="006FC0"/>
                            </w:rPr>
                            <w:t>EMPRESA</w:t>
                          </w:r>
                          <w:r>
                            <w:rPr>
                              <w:color w:val="006FC0"/>
                              <w:spacing w:val="-4"/>
                              <w:u w:val="single" w:color="006FC0"/>
                            </w:rPr>
                            <w:t xml:space="preserve"> </w:t>
                          </w:r>
                          <w:r>
                            <w:rPr>
                              <w:color w:val="006FC0"/>
                              <w:u w:val="single" w:color="006FC0"/>
                            </w:rPr>
                            <w:t>O</w:t>
                          </w:r>
                          <w:r>
                            <w:rPr>
                              <w:color w:val="006FC0"/>
                              <w:spacing w:val="-3"/>
                              <w:u w:val="single" w:color="006FC0"/>
                            </w:rPr>
                            <w:t xml:space="preserve"> </w:t>
                          </w:r>
                          <w:r>
                            <w:rPr>
                              <w:color w:val="006FC0"/>
                              <w:spacing w:val="-2"/>
                              <w:u w:val="single" w:color="006FC0"/>
                            </w:rPr>
                            <w:t>INSTITUCIÓN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68E540" id="_x0000_t202" coordsize="21600,21600" o:spt="202" path="m,l,21600r21600,l21600,xe">
              <v:stroke joinstyle="miter"/>
              <v:path gradientshapeok="t" o:connecttype="rect"/>
            </v:shapetype>
            <v:shape id="docshape1" o:spid="_x0000_s1026" type="#_x0000_t202" style="position:absolute;margin-left:336.75pt;margin-top:36.95pt;width:211.4pt;height:15.1pt;z-index:-1582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" filled="f" stroked="f">
              <v:textbox inset="0,0,0,0">
                <w:txbxContent>
                  <w:p w14:paraId="7F07C799" w14:textId="77777777" w:rsidR="00794271" w:rsidRDefault="00D55A86">
                    <w:pPr>
                      <w:spacing w:before="20"/>
                      <w:ind w:left="20"/>
                    </w:pPr>
                    <w:r>
                      <w:rPr>
                        <w:color w:val="006FC0"/>
                        <w:u w:val="single" w:color="006FC0"/>
                      </w:rPr>
                      <w:t>LOGO</w:t>
                    </w:r>
                    <w:r>
                      <w:rPr>
                        <w:color w:val="006FC0"/>
                        <w:spacing w:val="-4"/>
                        <w:u w:val="single" w:color="006FC0"/>
                      </w:rPr>
                      <w:t xml:space="preserve"> </w:t>
                    </w:r>
                    <w:r>
                      <w:rPr>
                        <w:color w:val="006FC0"/>
                        <w:u w:val="single" w:color="006FC0"/>
                      </w:rPr>
                      <w:t>DE</w:t>
                    </w:r>
                    <w:r>
                      <w:rPr>
                        <w:color w:val="006FC0"/>
                        <w:spacing w:val="-2"/>
                        <w:u w:val="single" w:color="006FC0"/>
                      </w:rPr>
                      <w:t xml:space="preserve"> </w:t>
                    </w:r>
                    <w:r>
                      <w:rPr>
                        <w:color w:val="006FC0"/>
                        <w:u w:val="single" w:color="006FC0"/>
                      </w:rPr>
                      <w:t>LA</w:t>
                    </w:r>
                    <w:r>
                      <w:rPr>
                        <w:color w:val="006FC0"/>
                        <w:spacing w:val="-4"/>
                        <w:u w:val="single" w:color="006FC0"/>
                      </w:rPr>
                      <w:t xml:space="preserve"> </w:t>
                    </w:r>
                    <w:r>
                      <w:rPr>
                        <w:color w:val="006FC0"/>
                        <w:u w:val="single" w:color="006FC0"/>
                      </w:rPr>
                      <w:t>EMPRESA</w:t>
                    </w:r>
                    <w:r>
                      <w:rPr>
                        <w:color w:val="006FC0"/>
                        <w:spacing w:val="-4"/>
                        <w:u w:val="single" w:color="006FC0"/>
                      </w:rPr>
                      <w:t xml:space="preserve"> </w:t>
                    </w:r>
                    <w:r>
                      <w:rPr>
                        <w:color w:val="006FC0"/>
                        <w:u w:val="single" w:color="006FC0"/>
                      </w:rPr>
                      <w:t>O</w:t>
                    </w:r>
                    <w:r>
                      <w:rPr>
                        <w:color w:val="006FC0"/>
                        <w:spacing w:val="-3"/>
                        <w:u w:val="single" w:color="006FC0"/>
                      </w:rPr>
                      <w:t xml:space="preserve"> </w:t>
                    </w:r>
                    <w:r>
                      <w:rPr>
                        <w:color w:val="006FC0"/>
                        <w:spacing w:val="-2"/>
                        <w:u w:val="single" w:color="006FC0"/>
                      </w:rPr>
                      <w:t>INSTITUCIÓN</w:t>
                    </w:r>
                  </w:p>
                </w:txbxContent>
              </v:textbox>
              <w10:wrap anchorx="page" anchory="page"/>
            </v:shape>
          </w:pict>
        </mc:Fallback>
      </mc:AlternateContent>
    </w:r>
    <w:r w:rsidR="00D55A86">
      <w:rPr>
        <w:noProof/>
        <w:lang w:eastAsia="es-ES"/>
      </w:rPr>
      <w:drawing>
        <wp:anchor distT="0" distB="0" distL="0" distR="0" simplePos="0" relativeHeight="487487488" behindDoc="1" locked="0" layoutInCell="1" allowOverlap="1" wp14:anchorId="66375669" wp14:editId="35F34F17">
          <wp:simplePos x="0" y="0"/>
          <wp:positionH relativeFrom="page">
            <wp:posOffset>633095</wp:posOffset>
          </wp:positionH>
          <wp:positionV relativeFrom="page">
            <wp:posOffset>361527</wp:posOffset>
          </wp:positionV>
          <wp:extent cx="2399604" cy="345862"/>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2399604" cy="345862"/>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9D7880"/>
    <w:multiLevelType w:val="hybridMultilevel"/>
    <w:tmpl w:val="02968E04"/>
    <w:lvl w:ilvl="0" w:tplc="CBC28FD0">
      <w:start w:val="1"/>
      <w:numFmt w:val="bullet"/>
      <w:pStyle w:val="Nivel4"/>
      <w:lvlText w:val="­"/>
      <w:lvlJc w:val="left"/>
      <w:pPr>
        <w:ind w:left="862" w:hanging="360"/>
      </w:pPr>
      <w:rPr>
        <w:rFonts w:ascii="Courier New" w:hAnsi="Courier New" w:hint="default"/>
      </w:rPr>
    </w:lvl>
    <w:lvl w:ilvl="1" w:tplc="0C0A0003" w:tentative="1">
      <w:start w:val="1"/>
      <w:numFmt w:val="bullet"/>
      <w:lvlText w:val="o"/>
      <w:lvlJc w:val="left"/>
      <w:pPr>
        <w:ind w:left="1582" w:hanging="360"/>
      </w:pPr>
      <w:rPr>
        <w:rFonts w:ascii="Courier New" w:hAnsi="Courier New" w:cs="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cs="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cs="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1" w15:restartNumberingAfterBreak="0">
    <w:nsid w:val="19BD18B2"/>
    <w:multiLevelType w:val="hybridMultilevel"/>
    <w:tmpl w:val="2B0276AA"/>
    <w:lvl w:ilvl="0" w:tplc="BC14D6E6">
      <w:numFmt w:val="bullet"/>
      <w:lvlText w:val="-"/>
      <w:lvlJc w:val="left"/>
      <w:pPr>
        <w:ind w:left="997" w:hanging="361"/>
      </w:pPr>
      <w:rPr>
        <w:rFonts w:ascii="Verdana" w:eastAsia="Verdana" w:hAnsi="Verdana" w:cs="Verdana" w:hint="default"/>
        <w:b w:val="0"/>
        <w:bCs w:val="0"/>
        <w:i w:val="0"/>
        <w:iCs w:val="0"/>
        <w:w w:val="100"/>
        <w:sz w:val="21"/>
        <w:szCs w:val="21"/>
        <w:lang w:val="es-ES" w:eastAsia="en-US" w:bidi="ar-SA"/>
      </w:rPr>
    </w:lvl>
    <w:lvl w:ilvl="1" w:tplc="B490AD12">
      <w:numFmt w:val="bullet"/>
      <w:lvlText w:val="•"/>
      <w:lvlJc w:val="left"/>
      <w:pPr>
        <w:ind w:left="1921" w:hanging="361"/>
      </w:pPr>
      <w:rPr>
        <w:rFonts w:hint="default"/>
        <w:lang w:val="es-ES" w:eastAsia="en-US" w:bidi="ar-SA"/>
      </w:rPr>
    </w:lvl>
    <w:lvl w:ilvl="2" w:tplc="FD22CC28">
      <w:numFmt w:val="bullet"/>
      <w:lvlText w:val="•"/>
      <w:lvlJc w:val="left"/>
      <w:pPr>
        <w:ind w:left="2843" w:hanging="361"/>
      </w:pPr>
      <w:rPr>
        <w:rFonts w:hint="default"/>
        <w:lang w:val="es-ES" w:eastAsia="en-US" w:bidi="ar-SA"/>
      </w:rPr>
    </w:lvl>
    <w:lvl w:ilvl="3" w:tplc="989E4D48">
      <w:numFmt w:val="bullet"/>
      <w:lvlText w:val="•"/>
      <w:lvlJc w:val="left"/>
      <w:pPr>
        <w:ind w:left="3765" w:hanging="361"/>
      </w:pPr>
      <w:rPr>
        <w:rFonts w:hint="default"/>
        <w:lang w:val="es-ES" w:eastAsia="en-US" w:bidi="ar-SA"/>
      </w:rPr>
    </w:lvl>
    <w:lvl w:ilvl="4" w:tplc="40009148">
      <w:numFmt w:val="bullet"/>
      <w:lvlText w:val="•"/>
      <w:lvlJc w:val="left"/>
      <w:pPr>
        <w:ind w:left="4687" w:hanging="361"/>
      </w:pPr>
      <w:rPr>
        <w:rFonts w:hint="default"/>
        <w:lang w:val="es-ES" w:eastAsia="en-US" w:bidi="ar-SA"/>
      </w:rPr>
    </w:lvl>
    <w:lvl w:ilvl="5" w:tplc="DC589A40">
      <w:numFmt w:val="bullet"/>
      <w:lvlText w:val="•"/>
      <w:lvlJc w:val="left"/>
      <w:pPr>
        <w:ind w:left="5609" w:hanging="361"/>
      </w:pPr>
      <w:rPr>
        <w:rFonts w:hint="default"/>
        <w:lang w:val="es-ES" w:eastAsia="en-US" w:bidi="ar-SA"/>
      </w:rPr>
    </w:lvl>
    <w:lvl w:ilvl="6" w:tplc="F2625F16">
      <w:numFmt w:val="bullet"/>
      <w:lvlText w:val="•"/>
      <w:lvlJc w:val="left"/>
      <w:pPr>
        <w:ind w:left="6531" w:hanging="361"/>
      </w:pPr>
      <w:rPr>
        <w:rFonts w:hint="default"/>
        <w:lang w:val="es-ES" w:eastAsia="en-US" w:bidi="ar-SA"/>
      </w:rPr>
    </w:lvl>
    <w:lvl w:ilvl="7" w:tplc="60121558">
      <w:numFmt w:val="bullet"/>
      <w:lvlText w:val="•"/>
      <w:lvlJc w:val="left"/>
      <w:pPr>
        <w:ind w:left="7453" w:hanging="361"/>
      </w:pPr>
      <w:rPr>
        <w:rFonts w:hint="default"/>
        <w:lang w:val="es-ES" w:eastAsia="en-US" w:bidi="ar-SA"/>
      </w:rPr>
    </w:lvl>
    <w:lvl w:ilvl="8" w:tplc="14428D92">
      <w:numFmt w:val="bullet"/>
      <w:lvlText w:val="•"/>
      <w:lvlJc w:val="left"/>
      <w:pPr>
        <w:ind w:left="8375" w:hanging="361"/>
      </w:pPr>
      <w:rPr>
        <w:rFonts w:hint="default"/>
        <w:lang w:val="es-ES" w:eastAsia="en-US" w:bidi="ar-SA"/>
      </w:rPr>
    </w:lvl>
  </w:abstractNum>
  <w:abstractNum w:abstractNumId="2" w15:restartNumberingAfterBreak="0">
    <w:nsid w:val="2A373307"/>
    <w:multiLevelType w:val="hybridMultilevel"/>
    <w:tmpl w:val="15C80DDA"/>
    <w:lvl w:ilvl="0" w:tplc="990286BA">
      <w:start w:val="1"/>
      <w:numFmt w:val="bullet"/>
      <w:lvlText w:val="­"/>
      <w:lvlJc w:val="left"/>
      <w:pPr>
        <w:ind w:left="862" w:hanging="360"/>
      </w:pPr>
      <w:rPr>
        <w:rFonts w:ascii="Courier New" w:hAnsi="Courier New" w:hint="default"/>
      </w:rPr>
    </w:lvl>
    <w:lvl w:ilvl="1" w:tplc="0C0A0003" w:tentative="1">
      <w:start w:val="1"/>
      <w:numFmt w:val="bullet"/>
      <w:lvlText w:val="o"/>
      <w:lvlJc w:val="left"/>
      <w:pPr>
        <w:ind w:left="1582" w:hanging="360"/>
      </w:pPr>
      <w:rPr>
        <w:rFonts w:ascii="Courier New" w:hAnsi="Courier New" w:cs="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cs="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cs="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3" w15:restartNumberingAfterBreak="0">
    <w:nsid w:val="2E942023"/>
    <w:multiLevelType w:val="hybridMultilevel"/>
    <w:tmpl w:val="C1EAC9EC"/>
    <w:lvl w:ilvl="0" w:tplc="0C0A000F">
      <w:start w:val="1"/>
      <w:numFmt w:val="decimal"/>
      <w:lvlText w:val="%1."/>
      <w:lvlJc w:val="left"/>
      <w:pPr>
        <w:ind w:left="720" w:hanging="360"/>
      </w:pPr>
      <w:rPr>
        <w:rFonts w:hint="default"/>
      </w:rPr>
    </w:lvl>
    <w:lvl w:ilvl="1" w:tplc="0C0A0017">
      <w:start w:val="1"/>
      <w:numFmt w:val="lowerLetter"/>
      <w:lvlText w:val="%2)"/>
      <w:lvlJc w:val="left"/>
      <w:pPr>
        <w:ind w:left="1440" w:hanging="360"/>
      </w:pPr>
    </w:lvl>
    <w:lvl w:ilvl="2" w:tplc="FB30EB42">
      <w:start w:val="1"/>
      <w:numFmt w:val="upperLetter"/>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2F6D2572"/>
    <w:multiLevelType w:val="hybridMultilevel"/>
    <w:tmpl w:val="6AD04F62"/>
    <w:lvl w:ilvl="0" w:tplc="C762939C">
      <w:numFmt w:val="bullet"/>
      <w:lvlText w:val="-"/>
      <w:lvlJc w:val="left"/>
      <w:pPr>
        <w:ind w:left="989" w:hanging="361"/>
      </w:pPr>
      <w:rPr>
        <w:rFonts w:ascii="Verdana" w:eastAsia="Verdana" w:hAnsi="Verdana" w:cs="Verdana" w:hint="default"/>
        <w:b w:val="0"/>
        <w:bCs w:val="0"/>
        <w:i w:val="0"/>
        <w:iCs w:val="0"/>
        <w:w w:val="100"/>
        <w:sz w:val="21"/>
        <w:szCs w:val="21"/>
        <w:lang w:val="es-ES" w:eastAsia="en-US" w:bidi="ar-SA"/>
      </w:rPr>
    </w:lvl>
    <w:lvl w:ilvl="1" w:tplc="45F4F588">
      <w:numFmt w:val="bullet"/>
      <w:lvlText w:val="•"/>
      <w:lvlJc w:val="left"/>
      <w:pPr>
        <w:ind w:left="1903" w:hanging="361"/>
      </w:pPr>
      <w:rPr>
        <w:rFonts w:hint="default"/>
        <w:lang w:val="es-ES" w:eastAsia="en-US" w:bidi="ar-SA"/>
      </w:rPr>
    </w:lvl>
    <w:lvl w:ilvl="2" w:tplc="1304FA94">
      <w:numFmt w:val="bullet"/>
      <w:lvlText w:val="•"/>
      <w:lvlJc w:val="left"/>
      <w:pPr>
        <w:ind w:left="2827" w:hanging="361"/>
      </w:pPr>
      <w:rPr>
        <w:rFonts w:hint="default"/>
        <w:lang w:val="es-ES" w:eastAsia="en-US" w:bidi="ar-SA"/>
      </w:rPr>
    </w:lvl>
    <w:lvl w:ilvl="3" w:tplc="B2866D06">
      <w:numFmt w:val="bullet"/>
      <w:lvlText w:val="•"/>
      <w:lvlJc w:val="left"/>
      <w:pPr>
        <w:ind w:left="3751" w:hanging="361"/>
      </w:pPr>
      <w:rPr>
        <w:rFonts w:hint="default"/>
        <w:lang w:val="es-ES" w:eastAsia="en-US" w:bidi="ar-SA"/>
      </w:rPr>
    </w:lvl>
    <w:lvl w:ilvl="4" w:tplc="DFA43578">
      <w:numFmt w:val="bullet"/>
      <w:lvlText w:val="•"/>
      <w:lvlJc w:val="left"/>
      <w:pPr>
        <w:ind w:left="4675" w:hanging="361"/>
      </w:pPr>
      <w:rPr>
        <w:rFonts w:hint="default"/>
        <w:lang w:val="es-ES" w:eastAsia="en-US" w:bidi="ar-SA"/>
      </w:rPr>
    </w:lvl>
    <w:lvl w:ilvl="5" w:tplc="C20260D8">
      <w:numFmt w:val="bullet"/>
      <w:lvlText w:val="•"/>
      <w:lvlJc w:val="left"/>
      <w:pPr>
        <w:ind w:left="5599" w:hanging="361"/>
      </w:pPr>
      <w:rPr>
        <w:rFonts w:hint="default"/>
        <w:lang w:val="es-ES" w:eastAsia="en-US" w:bidi="ar-SA"/>
      </w:rPr>
    </w:lvl>
    <w:lvl w:ilvl="6" w:tplc="B296C60A">
      <w:numFmt w:val="bullet"/>
      <w:lvlText w:val="•"/>
      <w:lvlJc w:val="left"/>
      <w:pPr>
        <w:ind w:left="6523" w:hanging="361"/>
      </w:pPr>
      <w:rPr>
        <w:rFonts w:hint="default"/>
        <w:lang w:val="es-ES" w:eastAsia="en-US" w:bidi="ar-SA"/>
      </w:rPr>
    </w:lvl>
    <w:lvl w:ilvl="7" w:tplc="299837B4">
      <w:numFmt w:val="bullet"/>
      <w:lvlText w:val="•"/>
      <w:lvlJc w:val="left"/>
      <w:pPr>
        <w:ind w:left="7447" w:hanging="361"/>
      </w:pPr>
      <w:rPr>
        <w:rFonts w:hint="default"/>
        <w:lang w:val="es-ES" w:eastAsia="en-US" w:bidi="ar-SA"/>
      </w:rPr>
    </w:lvl>
    <w:lvl w:ilvl="8" w:tplc="632283A8">
      <w:numFmt w:val="bullet"/>
      <w:lvlText w:val="•"/>
      <w:lvlJc w:val="left"/>
      <w:pPr>
        <w:ind w:left="8371" w:hanging="361"/>
      </w:pPr>
      <w:rPr>
        <w:rFonts w:hint="default"/>
        <w:lang w:val="es-ES" w:eastAsia="en-US" w:bidi="ar-SA"/>
      </w:rPr>
    </w:lvl>
  </w:abstractNum>
  <w:abstractNum w:abstractNumId="5" w15:restartNumberingAfterBreak="0">
    <w:nsid w:val="324F401E"/>
    <w:multiLevelType w:val="hybridMultilevel"/>
    <w:tmpl w:val="13AE788E"/>
    <w:lvl w:ilvl="0" w:tplc="0C0A0001">
      <w:start w:val="1"/>
      <w:numFmt w:val="bullet"/>
      <w:lvlText w:val=""/>
      <w:lvlJc w:val="left"/>
      <w:pPr>
        <w:ind w:left="862" w:hanging="360"/>
      </w:pPr>
      <w:rPr>
        <w:rFonts w:ascii="Symbol" w:hAnsi="Symbol" w:hint="default"/>
      </w:rPr>
    </w:lvl>
    <w:lvl w:ilvl="1" w:tplc="0C0A0003" w:tentative="1">
      <w:start w:val="1"/>
      <w:numFmt w:val="bullet"/>
      <w:lvlText w:val="o"/>
      <w:lvlJc w:val="left"/>
      <w:pPr>
        <w:ind w:left="1582" w:hanging="360"/>
      </w:pPr>
      <w:rPr>
        <w:rFonts w:ascii="Courier New" w:hAnsi="Courier New" w:cs="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cs="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cs="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6" w15:restartNumberingAfterBreak="0">
    <w:nsid w:val="45004AB2"/>
    <w:multiLevelType w:val="hybridMultilevel"/>
    <w:tmpl w:val="BF1A011A"/>
    <w:lvl w:ilvl="0" w:tplc="D5BE5C0C">
      <w:start w:val="1"/>
      <w:numFmt w:val="upperLetter"/>
      <w:lvlText w:val="%1)"/>
      <w:lvlJc w:val="left"/>
      <w:pPr>
        <w:ind w:left="502" w:hanging="360"/>
      </w:pPr>
      <w:rPr>
        <w:rFonts w:hint="default"/>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7" w15:restartNumberingAfterBreak="0">
    <w:nsid w:val="4DB44997"/>
    <w:multiLevelType w:val="hybridMultilevel"/>
    <w:tmpl w:val="19483EC8"/>
    <w:lvl w:ilvl="0" w:tplc="FFFFFFFF">
      <w:start w:val="1"/>
      <w:numFmt w:val="lowerLetter"/>
      <w:lvlText w:val="%1)"/>
      <w:lvlJc w:val="left"/>
      <w:pPr>
        <w:ind w:left="927" w:hanging="36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8" w15:restartNumberingAfterBreak="0">
    <w:nsid w:val="530A7294"/>
    <w:multiLevelType w:val="hybridMultilevel"/>
    <w:tmpl w:val="8564EAAE"/>
    <w:lvl w:ilvl="0" w:tplc="FB30EB42">
      <w:start w:val="1"/>
      <w:numFmt w:val="upperLetter"/>
      <w:lvlText w:val="%1)"/>
      <w:lvlJc w:val="left"/>
      <w:pPr>
        <w:ind w:left="828" w:hanging="360"/>
      </w:pPr>
      <w:rPr>
        <w:rFonts w:hint="default"/>
      </w:rPr>
    </w:lvl>
    <w:lvl w:ilvl="1" w:tplc="FFFFFFFF" w:tentative="1">
      <w:start w:val="1"/>
      <w:numFmt w:val="lowerLetter"/>
      <w:lvlText w:val="%2."/>
      <w:lvlJc w:val="left"/>
      <w:pPr>
        <w:ind w:left="1548" w:hanging="360"/>
      </w:pPr>
    </w:lvl>
    <w:lvl w:ilvl="2" w:tplc="FFFFFFFF" w:tentative="1">
      <w:start w:val="1"/>
      <w:numFmt w:val="lowerRoman"/>
      <w:lvlText w:val="%3."/>
      <w:lvlJc w:val="right"/>
      <w:pPr>
        <w:ind w:left="2268" w:hanging="180"/>
      </w:pPr>
    </w:lvl>
    <w:lvl w:ilvl="3" w:tplc="FFFFFFFF" w:tentative="1">
      <w:start w:val="1"/>
      <w:numFmt w:val="decimal"/>
      <w:lvlText w:val="%4."/>
      <w:lvlJc w:val="left"/>
      <w:pPr>
        <w:ind w:left="2988" w:hanging="360"/>
      </w:pPr>
    </w:lvl>
    <w:lvl w:ilvl="4" w:tplc="FFFFFFFF" w:tentative="1">
      <w:start w:val="1"/>
      <w:numFmt w:val="lowerLetter"/>
      <w:lvlText w:val="%5."/>
      <w:lvlJc w:val="left"/>
      <w:pPr>
        <w:ind w:left="3708" w:hanging="360"/>
      </w:pPr>
    </w:lvl>
    <w:lvl w:ilvl="5" w:tplc="FFFFFFFF" w:tentative="1">
      <w:start w:val="1"/>
      <w:numFmt w:val="lowerRoman"/>
      <w:lvlText w:val="%6."/>
      <w:lvlJc w:val="right"/>
      <w:pPr>
        <w:ind w:left="4428" w:hanging="180"/>
      </w:pPr>
    </w:lvl>
    <w:lvl w:ilvl="6" w:tplc="FFFFFFFF" w:tentative="1">
      <w:start w:val="1"/>
      <w:numFmt w:val="decimal"/>
      <w:lvlText w:val="%7."/>
      <w:lvlJc w:val="left"/>
      <w:pPr>
        <w:ind w:left="5148" w:hanging="360"/>
      </w:pPr>
    </w:lvl>
    <w:lvl w:ilvl="7" w:tplc="FFFFFFFF" w:tentative="1">
      <w:start w:val="1"/>
      <w:numFmt w:val="lowerLetter"/>
      <w:lvlText w:val="%8."/>
      <w:lvlJc w:val="left"/>
      <w:pPr>
        <w:ind w:left="5868" w:hanging="360"/>
      </w:pPr>
    </w:lvl>
    <w:lvl w:ilvl="8" w:tplc="FFFFFFFF" w:tentative="1">
      <w:start w:val="1"/>
      <w:numFmt w:val="lowerRoman"/>
      <w:lvlText w:val="%9."/>
      <w:lvlJc w:val="right"/>
      <w:pPr>
        <w:ind w:left="6588" w:hanging="180"/>
      </w:pPr>
    </w:lvl>
  </w:abstractNum>
  <w:abstractNum w:abstractNumId="9" w15:restartNumberingAfterBreak="0">
    <w:nsid w:val="58766917"/>
    <w:multiLevelType w:val="hybridMultilevel"/>
    <w:tmpl w:val="76C49884"/>
    <w:lvl w:ilvl="0" w:tplc="DD6C2944">
      <w:start w:val="1"/>
      <w:numFmt w:val="upperLetter"/>
      <w:lvlText w:val="%1)"/>
      <w:lvlJc w:val="left"/>
      <w:pPr>
        <w:ind w:left="502" w:hanging="360"/>
      </w:pPr>
      <w:rPr>
        <w:rFonts w:hint="default"/>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10" w15:restartNumberingAfterBreak="0">
    <w:nsid w:val="5A7C0465"/>
    <w:multiLevelType w:val="hybridMultilevel"/>
    <w:tmpl w:val="80304F5A"/>
    <w:lvl w:ilvl="0" w:tplc="9D16C232">
      <w:start w:val="1"/>
      <w:numFmt w:val="decimal"/>
      <w:lvlText w:val="%1."/>
      <w:lvlJc w:val="left"/>
      <w:pPr>
        <w:ind w:left="418" w:hanging="285"/>
      </w:pPr>
      <w:rPr>
        <w:rFonts w:ascii="New Baskerville" w:eastAsia="New Baskerville" w:hAnsi="New Baskerville" w:cs="New Baskerville" w:hint="default"/>
        <w:b w:val="0"/>
        <w:bCs w:val="0"/>
        <w:i w:val="0"/>
        <w:iCs w:val="0"/>
        <w:w w:val="100"/>
        <w:sz w:val="21"/>
        <w:szCs w:val="21"/>
        <w:lang w:val="es-ES" w:eastAsia="en-US" w:bidi="ar-SA"/>
      </w:rPr>
    </w:lvl>
    <w:lvl w:ilvl="1" w:tplc="7B5259D0">
      <w:numFmt w:val="bullet"/>
      <w:lvlText w:val="-"/>
      <w:lvlJc w:val="left"/>
      <w:pPr>
        <w:ind w:left="565" w:hanging="361"/>
      </w:pPr>
      <w:rPr>
        <w:rFonts w:ascii="Verdana" w:eastAsia="Verdana" w:hAnsi="Verdana" w:cs="Verdana" w:hint="default"/>
        <w:b w:val="0"/>
        <w:bCs w:val="0"/>
        <w:i w:val="0"/>
        <w:iCs w:val="0"/>
        <w:w w:val="100"/>
        <w:sz w:val="21"/>
        <w:szCs w:val="21"/>
        <w:lang w:val="es-ES" w:eastAsia="en-US" w:bidi="ar-SA"/>
      </w:rPr>
    </w:lvl>
    <w:lvl w:ilvl="2" w:tplc="D5C4500E">
      <w:numFmt w:val="bullet"/>
      <w:lvlText w:val="•"/>
      <w:lvlJc w:val="left"/>
      <w:pPr>
        <w:ind w:left="1633" w:hanging="361"/>
      </w:pPr>
      <w:rPr>
        <w:rFonts w:hint="default"/>
        <w:lang w:val="es-ES" w:eastAsia="en-US" w:bidi="ar-SA"/>
      </w:rPr>
    </w:lvl>
    <w:lvl w:ilvl="3" w:tplc="7E5E7630">
      <w:numFmt w:val="bullet"/>
      <w:lvlText w:val="•"/>
      <w:lvlJc w:val="left"/>
      <w:pPr>
        <w:ind w:left="2706" w:hanging="361"/>
      </w:pPr>
      <w:rPr>
        <w:rFonts w:hint="default"/>
        <w:lang w:val="es-ES" w:eastAsia="en-US" w:bidi="ar-SA"/>
      </w:rPr>
    </w:lvl>
    <w:lvl w:ilvl="4" w:tplc="B2447920">
      <w:numFmt w:val="bullet"/>
      <w:lvlText w:val="•"/>
      <w:lvlJc w:val="left"/>
      <w:pPr>
        <w:ind w:left="3779" w:hanging="361"/>
      </w:pPr>
      <w:rPr>
        <w:rFonts w:hint="default"/>
        <w:lang w:val="es-ES" w:eastAsia="en-US" w:bidi="ar-SA"/>
      </w:rPr>
    </w:lvl>
    <w:lvl w:ilvl="5" w:tplc="371CA27C">
      <w:numFmt w:val="bullet"/>
      <w:lvlText w:val="•"/>
      <w:lvlJc w:val="left"/>
      <w:pPr>
        <w:ind w:left="4852" w:hanging="361"/>
      </w:pPr>
      <w:rPr>
        <w:rFonts w:hint="default"/>
        <w:lang w:val="es-ES" w:eastAsia="en-US" w:bidi="ar-SA"/>
      </w:rPr>
    </w:lvl>
    <w:lvl w:ilvl="6" w:tplc="0614659C">
      <w:numFmt w:val="bullet"/>
      <w:lvlText w:val="•"/>
      <w:lvlJc w:val="left"/>
      <w:pPr>
        <w:ind w:left="5926" w:hanging="361"/>
      </w:pPr>
      <w:rPr>
        <w:rFonts w:hint="default"/>
        <w:lang w:val="es-ES" w:eastAsia="en-US" w:bidi="ar-SA"/>
      </w:rPr>
    </w:lvl>
    <w:lvl w:ilvl="7" w:tplc="8BEEB37C">
      <w:numFmt w:val="bullet"/>
      <w:lvlText w:val="•"/>
      <w:lvlJc w:val="left"/>
      <w:pPr>
        <w:ind w:left="6999" w:hanging="361"/>
      </w:pPr>
      <w:rPr>
        <w:rFonts w:hint="default"/>
        <w:lang w:val="es-ES" w:eastAsia="en-US" w:bidi="ar-SA"/>
      </w:rPr>
    </w:lvl>
    <w:lvl w:ilvl="8" w:tplc="0A48C56C">
      <w:numFmt w:val="bullet"/>
      <w:lvlText w:val="•"/>
      <w:lvlJc w:val="left"/>
      <w:pPr>
        <w:ind w:left="8072" w:hanging="361"/>
      </w:pPr>
      <w:rPr>
        <w:rFonts w:hint="default"/>
        <w:lang w:val="es-ES" w:eastAsia="en-US" w:bidi="ar-SA"/>
      </w:rPr>
    </w:lvl>
  </w:abstractNum>
  <w:abstractNum w:abstractNumId="11" w15:restartNumberingAfterBreak="0">
    <w:nsid w:val="5E217479"/>
    <w:multiLevelType w:val="hybridMultilevel"/>
    <w:tmpl w:val="2A92A938"/>
    <w:lvl w:ilvl="0" w:tplc="91FE4212">
      <w:start w:val="1"/>
      <w:numFmt w:val="upperLetter"/>
      <w:lvlText w:val="%1)"/>
      <w:lvlJc w:val="left"/>
      <w:pPr>
        <w:ind w:left="502" w:hanging="360"/>
      </w:pPr>
      <w:rPr>
        <w:rFonts w:hint="default"/>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num w:numId="1" w16cid:durableId="1406495492">
    <w:abstractNumId w:val="4"/>
  </w:num>
  <w:num w:numId="2" w16cid:durableId="512109115">
    <w:abstractNumId w:val="1"/>
  </w:num>
  <w:num w:numId="3" w16cid:durableId="1337153016">
    <w:abstractNumId w:val="10"/>
  </w:num>
  <w:num w:numId="4" w16cid:durableId="2071614373">
    <w:abstractNumId w:val="2"/>
  </w:num>
  <w:num w:numId="5" w16cid:durableId="589046779">
    <w:abstractNumId w:val="2"/>
  </w:num>
  <w:num w:numId="6" w16cid:durableId="1982686281">
    <w:abstractNumId w:val="2"/>
  </w:num>
  <w:num w:numId="7" w16cid:durableId="91317702">
    <w:abstractNumId w:val="2"/>
  </w:num>
  <w:num w:numId="8" w16cid:durableId="2103409356">
    <w:abstractNumId w:val="2"/>
  </w:num>
  <w:num w:numId="9" w16cid:durableId="1578591632">
    <w:abstractNumId w:val="2"/>
  </w:num>
  <w:num w:numId="10" w16cid:durableId="1472794910">
    <w:abstractNumId w:val="2"/>
  </w:num>
  <w:num w:numId="11" w16cid:durableId="527521908">
    <w:abstractNumId w:val="2"/>
  </w:num>
  <w:num w:numId="12" w16cid:durableId="365060538">
    <w:abstractNumId w:val="0"/>
  </w:num>
  <w:num w:numId="13" w16cid:durableId="692413340">
    <w:abstractNumId w:val="0"/>
  </w:num>
  <w:num w:numId="14" w16cid:durableId="1007446954">
    <w:abstractNumId w:val="0"/>
  </w:num>
  <w:num w:numId="15" w16cid:durableId="1694459692">
    <w:abstractNumId w:val="6"/>
  </w:num>
  <w:num w:numId="16" w16cid:durableId="1941450107">
    <w:abstractNumId w:val="8"/>
  </w:num>
  <w:num w:numId="17" w16cid:durableId="1063260680">
    <w:abstractNumId w:val="3"/>
  </w:num>
  <w:num w:numId="18" w16cid:durableId="647248218">
    <w:abstractNumId w:val="7"/>
  </w:num>
  <w:num w:numId="19" w16cid:durableId="1686706144">
    <w:abstractNumId w:val="11"/>
  </w:num>
  <w:num w:numId="20" w16cid:durableId="1043092935">
    <w:abstractNumId w:val="9"/>
  </w:num>
  <w:num w:numId="21" w16cid:durableId="98062336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4271"/>
    <w:rsid w:val="00025F28"/>
    <w:rsid w:val="00045CCE"/>
    <w:rsid w:val="00124EA4"/>
    <w:rsid w:val="001570D3"/>
    <w:rsid w:val="00223A2E"/>
    <w:rsid w:val="00260A28"/>
    <w:rsid w:val="003A13F2"/>
    <w:rsid w:val="003F3C63"/>
    <w:rsid w:val="004F3610"/>
    <w:rsid w:val="005E1354"/>
    <w:rsid w:val="00641438"/>
    <w:rsid w:val="00657A70"/>
    <w:rsid w:val="00674E2A"/>
    <w:rsid w:val="00696E12"/>
    <w:rsid w:val="00794271"/>
    <w:rsid w:val="008874D9"/>
    <w:rsid w:val="00952F59"/>
    <w:rsid w:val="00991850"/>
    <w:rsid w:val="00AE2C41"/>
    <w:rsid w:val="00BC3166"/>
    <w:rsid w:val="00C860C5"/>
    <w:rsid w:val="00C86B2A"/>
    <w:rsid w:val="00D25C56"/>
    <w:rsid w:val="00D55A86"/>
    <w:rsid w:val="00D6705E"/>
    <w:rsid w:val="00FE263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17AFD21"/>
  <w15:docId w15:val="{F0C2B457-4E94-4423-B456-7D32397CA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New Baskerville" w:eastAsia="New Baskerville" w:hAnsi="New Baskerville" w:cs="New Baskerville"/>
      <w:lang w:val="es-ES"/>
    </w:rPr>
  </w:style>
  <w:style w:type="paragraph" w:styleId="Ttulo1">
    <w:name w:val="heading 1"/>
    <w:basedOn w:val="Normal"/>
    <w:uiPriority w:val="1"/>
    <w:qFormat/>
    <w:rsid w:val="00991850"/>
    <w:pPr>
      <w:ind w:left="277"/>
      <w:jc w:val="both"/>
      <w:outlineLvl w:val="0"/>
    </w:pPr>
    <w:rPr>
      <w:b/>
      <w:bCs/>
      <w:sz w:val="21"/>
      <w:szCs w:val="21"/>
    </w:rPr>
  </w:style>
  <w:style w:type="paragraph" w:styleId="Ttulo2">
    <w:name w:val="heading 2"/>
    <w:basedOn w:val="Ttulo1"/>
    <w:link w:val="Ttulo2Car"/>
    <w:uiPriority w:val="1"/>
    <w:qFormat/>
    <w:rsid w:val="00991850"/>
    <w:pPr>
      <w:spacing w:before="240" w:after="240" w:line="246" w:lineRule="exact"/>
      <w:ind w:left="0"/>
      <w:jc w:val="left"/>
      <w:outlineLvl w:val="1"/>
    </w:pPr>
    <w:rPr>
      <w:rFonts w:eastAsia="Cambria" w:cs="Cambria"/>
      <w:lang w:val="en-US"/>
    </w:rPr>
  </w:style>
  <w:style w:type="paragraph" w:styleId="Ttulo3">
    <w:name w:val="heading 3"/>
    <w:basedOn w:val="Ttulo2"/>
    <w:next w:val="Normal"/>
    <w:link w:val="Ttulo3Car"/>
    <w:uiPriority w:val="9"/>
    <w:unhideWhenUsed/>
    <w:qFormat/>
    <w:rsid w:val="00124EA4"/>
    <w:pPr>
      <w:spacing w:after="120"/>
      <w:outlineLvl w:val="2"/>
    </w:pPr>
    <w:rPr>
      <w:kern w:val="16"/>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1"/>
      <w:szCs w:val="21"/>
    </w:rPr>
  </w:style>
  <w:style w:type="paragraph" w:styleId="Ttulo">
    <w:name w:val="Title"/>
    <w:basedOn w:val="Normal"/>
    <w:uiPriority w:val="1"/>
    <w:qFormat/>
    <w:pPr>
      <w:spacing w:before="20"/>
      <w:ind w:left="20"/>
    </w:pPr>
    <w:rPr>
      <w:u w:val="single" w:color="000000"/>
    </w:rPr>
  </w:style>
  <w:style w:type="paragraph" w:styleId="Prrafodelista">
    <w:name w:val="List Paragraph"/>
    <w:basedOn w:val="Normal"/>
    <w:uiPriority w:val="34"/>
    <w:qFormat/>
    <w:pPr>
      <w:ind w:left="997" w:hanging="361"/>
    </w:pPr>
  </w:style>
  <w:style w:type="paragraph" w:customStyle="1" w:styleId="TableParagraph">
    <w:name w:val="Table Paragraph"/>
    <w:basedOn w:val="Normal"/>
    <w:uiPriority w:val="1"/>
    <w:qFormat/>
  </w:style>
  <w:style w:type="character" w:customStyle="1" w:styleId="Ttulo2Car">
    <w:name w:val="Título 2 Car"/>
    <w:basedOn w:val="Fuentedeprrafopredeter"/>
    <w:link w:val="Ttulo2"/>
    <w:uiPriority w:val="1"/>
    <w:rsid w:val="00991850"/>
    <w:rPr>
      <w:rFonts w:ascii="New Baskerville" w:eastAsia="Cambria" w:hAnsi="New Baskerville" w:cs="Cambria"/>
      <w:b/>
      <w:bCs/>
      <w:sz w:val="21"/>
      <w:szCs w:val="21"/>
    </w:rPr>
  </w:style>
  <w:style w:type="character" w:customStyle="1" w:styleId="Ttulo3Car">
    <w:name w:val="Título 3 Car"/>
    <w:basedOn w:val="Fuentedeprrafopredeter"/>
    <w:link w:val="Ttulo3"/>
    <w:uiPriority w:val="9"/>
    <w:rsid w:val="00124EA4"/>
    <w:rPr>
      <w:rFonts w:ascii="New Baskerville" w:eastAsia="Cambria" w:hAnsi="New Baskerville" w:cs="Cambria"/>
      <w:b/>
      <w:bCs/>
      <w:kern w:val="16"/>
      <w:sz w:val="21"/>
      <w:szCs w:val="21"/>
      <w:lang w:val="es-ES"/>
    </w:rPr>
  </w:style>
  <w:style w:type="paragraph" w:customStyle="1" w:styleId="Pargrafo">
    <w:name w:val="Parágrafo"/>
    <w:basedOn w:val="Textoindependiente"/>
    <w:link w:val="PargrafoCar"/>
    <w:uiPriority w:val="1"/>
    <w:qFormat/>
    <w:rsid w:val="001570D3"/>
    <w:pPr>
      <w:spacing w:before="120" w:line="276" w:lineRule="auto"/>
      <w:ind w:left="142" w:right="130"/>
      <w:jc w:val="both"/>
    </w:pPr>
    <w:rPr>
      <w:rFonts w:eastAsia="Cambria" w:cs="Cambria"/>
    </w:rPr>
  </w:style>
  <w:style w:type="character" w:customStyle="1" w:styleId="PargrafoCar">
    <w:name w:val="Parágrafo Car"/>
    <w:basedOn w:val="Fuentedeprrafopredeter"/>
    <w:link w:val="Pargrafo"/>
    <w:uiPriority w:val="1"/>
    <w:rsid w:val="001570D3"/>
    <w:rPr>
      <w:rFonts w:ascii="New Baskerville" w:eastAsia="Cambria" w:hAnsi="New Baskerville" w:cs="Cambria"/>
      <w:sz w:val="21"/>
      <w:szCs w:val="21"/>
      <w:lang w:val="es-ES"/>
    </w:rPr>
  </w:style>
  <w:style w:type="table" w:styleId="Tablaconcuadrcula">
    <w:name w:val="Table Grid"/>
    <w:basedOn w:val="Tablanormal"/>
    <w:uiPriority w:val="39"/>
    <w:rsid w:val="00AE2C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AE2C41"/>
    <w:rPr>
      <w:color w:val="808080"/>
    </w:rPr>
  </w:style>
  <w:style w:type="paragraph" w:styleId="Encabezado">
    <w:name w:val="header"/>
    <w:basedOn w:val="Normal"/>
    <w:link w:val="EncabezadoCar"/>
    <w:uiPriority w:val="99"/>
    <w:unhideWhenUsed/>
    <w:rsid w:val="00AE2C41"/>
    <w:pPr>
      <w:tabs>
        <w:tab w:val="center" w:pos="4252"/>
        <w:tab w:val="right" w:pos="8504"/>
      </w:tabs>
    </w:pPr>
  </w:style>
  <w:style w:type="character" w:customStyle="1" w:styleId="EncabezadoCar">
    <w:name w:val="Encabezado Car"/>
    <w:basedOn w:val="Fuentedeprrafopredeter"/>
    <w:link w:val="Encabezado"/>
    <w:uiPriority w:val="99"/>
    <w:rsid w:val="00AE2C41"/>
    <w:rPr>
      <w:rFonts w:ascii="New Baskerville" w:eastAsia="New Baskerville" w:hAnsi="New Baskerville" w:cs="New Baskerville"/>
      <w:lang w:val="es-ES"/>
    </w:rPr>
  </w:style>
  <w:style w:type="paragraph" w:styleId="Piedepgina">
    <w:name w:val="footer"/>
    <w:basedOn w:val="Normal"/>
    <w:link w:val="PiedepginaCar"/>
    <w:uiPriority w:val="99"/>
    <w:unhideWhenUsed/>
    <w:rsid w:val="00AE2C41"/>
    <w:pPr>
      <w:tabs>
        <w:tab w:val="center" w:pos="4252"/>
        <w:tab w:val="right" w:pos="8504"/>
      </w:tabs>
    </w:pPr>
  </w:style>
  <w:style w:type="character" w:customStyle="1" w:styleId="PiedepginaCar">
    <w:name w:val="Pie de página Car"/>
    <w:basedOn w:val="Fuentedeprrafopredeter"/>
    <w:link w:val="Piedepgina"/>
    <w:uiPriority w:val="99"/>
    <w:rsid w:val="00AE2C41"/>
    <w:rPr>
      <w:rFonts w:ascii="New Baskerville" w:eastAsia="New Baskerville" w:hAnsi="New Baskerville" w:cs="New Baskerville"/>
      <w:lang w:val="es-ES"/>
    </w:rPr>
  </w:style>
  <w:style w:type="paragraph" w:customStyle="1" w:styleId="Nivel4">
    <w:name w:val="Nivel4"/>
    <w:basedOn w:val="Normal"/>
    <w:rsid w:val="00FE2637"/>
    <w:pPr>
      <w:numPr>
        <w:numId w:val="12"/>
      </w:numPr>
      <w:jc w:val="both"/>
    </w:pPr>
    <w:rPr>
      <w:kern w:val="16"/>
      <w:sz w:val="21"/>
      <w:szCs w:val="21"/>
    </w:rPr>
  </w:style>
  <w:style w:type="paragraph" w:styleId="Textonotapie">
    <w:name w:val="footnote text"/>
    <w:basedOn w:val="Normal"/>
    <w:link w:val="TextonotapieCar"/>
    <w:uiPriority w:val="99"/>
    <w:semiHidden/>
    <w:unhideWhenUsed/>
    <w:rsid w:val="003A13F2"/>
    <w:pPr>
      <w:widowControl/>
      <w:autoSpaceDE/>
      <w:autoSpaceDN/>
    </w:pPr>
    <w:rPr>
      <w:rFonts w:ascii="Calibri" w:eastAsia="Calibri" w:hAnsi="Calibri" w:cs="Times New Roman"/>
      <w:sz w:val="20"/>
      <w:szCs w:val="20"/>
      <w:lang w:val="gl-ES"/>
    </w:rPr>
  </w:style>
  <w:style w:type="character" w:customStyle="1" w:styleId="TextonotapieCar">
    <w:name w:val="Texto nota pie Car"/>
    <w:basedOn w:val="Fuentedeprrafopredeter"/>
    <w:link w:val="Textonotapie"/>
    <w:uiPriority w:val="99"/>
    <w:semiHidden/>
    <w:rsid w:val="003A13F2"/>
    <w:rPr>
      <w:rFonts w:ascii="Calibri" w:eastAsia="Calibri" w:hAnsi="Calibri" w:cs="Times New Roman"/>
      <w:sz w:val="20"/>
      <w:szCs w:val="20"/>
      <w:lang w:val="gl-ES"/>
    </w:rPr>
  </w:style>
  <w:style w:type="character" w:styleId="Refdenotaalpie">
    <w:name w:val="footnote reference"/>
    <w:uiPriority w:val="99"/>
    <w:semiHidden/>
    <w:unhideWhenUsed/>
    <w:rsid w:val="003A13F2"/>
    <w:rPr>
      <w:vertAlign w:val="superscript"/>
    </w:rPr>
  </w:style>
  <w:style w:type="character" w:styleId="Hipervnculo">
    <w:name w:val="Hyperlink"/>
    <w:basedOn w:val="Fuentedeprrafopredeter"/>
    <w:uiPriority w:val="99"/>
    <w:unhideWhenUsed/>
    <w:rsid w:val="00696E12"/>
    <w:rPr>
      <w:color w:val="0000FF" w:themeColor="hyperlink"/>
      <w:u w:val="single"/>
    </w:rPr>
  </w:style>
  <w:style w:type="character" w:customStyle="1" w:styleId="fontstyle31">
    <w:name w:val="fontstyle31"/>
    <w:basedOn w:val="Fuentedeprrafopredeter"/>
    <w:rsid w:val="00BC3166"/>
    <w:rPr>
      <w:rFonts w:ascii="Calibri" w:hAnsi="Calibri" w:cs="Calibri" w:hint="default"/>
      <w:b w:val="0"/>
      <w:bCs w:val="0"/>
      <w:i/>
      <w:i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aepd.es/es/derechos-y-deberes/cumple-tus-deberes/medidas-de-cumplimiento/transferencias-internacional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3604</Words>
  <Characters>19824</Characters>
  <Application>Microsoft Office Word</Application>
  <DocSecurity>0</DocSecurity>
  <Lines>165</Lines>
  <Paragraphs>46</Paragraphs>
  <ScaleCrop>false</ScaleCrop>
  <HeadingPairs>
    <vt:vector size="2" baseType="variant">
      <vt:variant>
        <vt:lpstr>Título</vt:lpstr>
      </vt:variant>
      <vt:variant>
        <vt:i4>1</vt:i4>
      </vt:variant>
    </vt:vector>
  </HeadingPairs>
  <TitlesOfParts>
    <vt:vector size="1" baseType="lpstr">
      <vt:lpstr/>
    </vt:vector>
  </TitlesOfParts>
  <Company>UA</Company>
  <LinksUpToDate>false</LinksUpToDate>
  <CharactersWithSpaces>23382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Rosa Dominica Cano Viñas</cp:lastModifiedBy>
  <cp:revision>6</cp:revision>
  <dcterms:created xsi:type="dcterms:W3CDTF">2023-04-25T08:34:00Z</dcterms:created>
  <dcterms:modified xsi:type="dcterms:W3CDTF">2024-01-31T08:49:00Z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2022-12-19T00:00:00Z</vt:filetime>
  </property>
  <property fmtid="{D5CDD505-2E9C-101B-9397-08002B2CF9AE}" pid="3" name="Creator">
    <vt:lpwstr>Acrobat PDFMaker 22 para Word</vt:lpwstr>
  </property>
  <property fmtid="{D5CDD505-2E9C-101B-9397-08002B2CF9AE}" pid="4" name="LastSaved">
    <vt:filetime>2023-03-22T00:00:00Z</vt:filetime>
  </property>
  <property fmtid="{D5CDD505-2E9C-101B-9397-08002B2CF9AE}" pid="5" name="Producer">
    <vt:lpwstr>Adobe PDF Library 22.3.58</vt:lpwstr>
  </property>
  <property fmtid="{D5CDD505-2E9C-101B-9397-08002B2CF9AE}" pid="6" name="SourceModified">
    <vt:lpwstr>D:20221219123000</vt:lpwstr>
  </property>
</Properties>
</file>